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4913D" w14:textId="78B67A51" w:rsidR="00D7292E" w:rsidRPr="00DD341B" w:rsidRDefault="00D7292E" w:rsidP="00D7292E">
      <w:pPr>
        <w:pStyle w:val="Header"/>
        <w:ind w:right="-58"/>
        <w:jc w:val="both"/>
        <w:rPr>
          <w:rFonts w:cs="Arial"/>
          <w:b w:val="0"/>
          <w:bCs/>
          <w:sz w:val="24"/>
          <w:highlight w:val="yellow"/>
          <w:lang w:eastAsia="ja-JP"/>
        </w:rPr>
      </w:pPr>
      <w:bookmarkStart w:id="0" w:name="_GoBack"/>
      <w:bookmarkEnd w:id="0"/>
      <w:r w:rsidRPr="00884ABE">
        <w:rPr>
          <w:rFonts w:cs="Arial"/>
          <w:bCs/>
          <w:sz w:val="24"/>
        </w:rPr>
        <w:t xml:space="preserve">3GPP TSG RAN WG1 </w:t>
      </w:r>
      <w:r>
        <w:rPr>
          <w:rFonts w:cs="Arial"/>
          <w:bCs/>
          <w:sz w:val="24"/>
        </w:rPr>
        <w:t>Meeting #91</w:t>
      </w:r>
      <w:r>
        <w:rPr>
          <w:rFonts w:cs="Arial"/>
          <w:bCs/>
          <w:sz w:val="24"/>
        </w:rPr>
        <w:tab/>
      </w:r>
      <w:r>
        <w:rPr>
          <w:rFonts w:cs="Arial"/>
          <w:bCs/>
          <w:sz w:val="24"/>
        </w:rPr>
        <w:tab/>
      </w:r>
      <w:r>
        <w:rPr>
          <w:rFonts w:cs="Arial"/>
          <w:bCs/>
          <w:sz w:val="24"/>
        </w:rPr>
        <w:tab/>
      </w:r>
      <w:r>
        <w:rPr>
          <w:rFonts w:cs="Arial"/>
          <w:bCs/>
          <w:sz w:val="24"/>
        </w:rPr>
        <w:tab/>
      </w:r>
      <w:r>
        <w:rPr>
          <w:rFonts w:cs="Arial"/>
          <w:bCs/>
          <w:sz w:val="24"/>
        </w:rPr>
        <w:tab/>
      </w:r>
      <w:r>
        <w:rPr>
          <w:rFonts w:cs="Arial"/>
          <w:bCs/>
          <w:sz w:val="24"/>
        </w:rPr>
        <w:tab/>
        <w:t xml:space="preserve">                        </w:t>
      </w:r>
      <w:r w:rsidR="00894221" w:rsidRPr="00894221">
        <w:rPr>
          <w:rFonts w:cs="Arial"/>
          <w:bCs/>
          <w:sz w:val="24"/>
          <w:lang w:eastAsia="ja-JP"/>
        </w:rPr>
        <w:t>R1-1719618</w:t>
      </w:r>
    </w:p>
    <w:p w14:paraId="30B4B08C" w14:textId="77777777" w:rsidR="00D7292E" w:rsidRPr="00EE6A59" w:rsidRDefault="00D7292E" w:rsidP="00D7292E">
      <w:pPr>
        <w:pStyle w:val="Header"/>
        <w:ind w:right="-58"/>
        <w:jc w:val="both"/>
        <w:rPr>
          <w:rFonts w:cs="Arial"/>
          <w:b w:val="0"/>
          <w:bCs/>
          <w:sz w:val="24"/>
          <w:lang w:eastAsia="ja-JP"/>
        </w:rPr>
      </w:pPr>
      <w:r>
        <w:rPr>
          <w:rFonts w:eastAsia="Malgun Gothic" w:cs="Arial"/>
          <w:bCs/>
          <w:sz w:val="24"/>
        </w:rPr>
        <w:t>Reno, USA, November 27</w:t>
      </w:r>
      <w:r w:rsidRPr="009E6908">
        <w:rPr>
          <w:rFonts w:eastAsia="Malgun Gothic" w:cs="Arial"/>
          <w:bCs/>
          <w:sz w:val="24"/>
        </w:rPr>
        <w:t>th</w:t>
      </w:r>
      <w:r>
        <w:rPr>
          <w:rFonts w:eastAsia="Malgun Gothic" w:cs="Arial"/>
          <w:bCs/>
          <w:sz w:val="24"/>
        </w:rPr>
        <w:t xml:space="preserve"> </w:t>
      </w:r>
      <w:r w:rsidRPr="009E6908">
        <w:rPr>
          <w:rFonts w:eastAsia="Malgun Gothic" w:cs="Arial"/>
          <w:bCs/>
          <w:sz w:val="24"/>
        </w:rPr>
        <w:t>–</w:t>
      </w:r>
      <w:r>
        <w:rPr>
          <w:rFonts w:eastAsia="Malgun Gothic" w:cs="Arial"/>
          <w:bCs/>
          <w:sz w:val="24"/>
        </w:rPr>
        <w:t xml:space="preserve"> December 1</w:t>
      </w:r>
      <w:r w:rsidRPr="0013743C">
        <w:rPr>
          <w:rFonts w:eastAsia="Malgun Gothic" w:cs="Arial"/>
          <w:bCs/>
          <w:sz w:val="24"/>
          <w:vertAlign w:val="superscript"/>
        </w:rPr>
        <w:t>st</w:t>
      </w:r>
      <w:r>
        <w:rPr>
          <w:rFonts w:eastAsia="Malgun Gothic" w:cs="Arial"/>
          <w:bCs/>
          <w:sz w:val="24"/>
        </w:rPr>
        <w:t>, 2017</w:t>
      </w:r>
    </w:p>
    <w:p w14:paraId="741FA725" w14:textId="77777777" w:rsidR="00760179" w:rsidRPr="00FC7A07" w:rsidRDefault="00760179" w:rsidP="00760179">
      <w:pPr>
        <w:pStyle w:val="Header"/>
        <w:ind w:right="-58"/>
        <w:jc w:val="both"/>
        <w:rPr>
          <w:rFonts w:cs="Arial"/>
          <w:b w:val="0"/>
          <w:bCs/>
          <w:sz w:val="24"/>
          <w:lang w:val="de-DE"/>
        </w:rPr>
      </w:pPr>
    </w:p>
    <w:p w14:paraId="7D5C3EE2" w14:textId="5DD75B1A" w:rsidR="00760179" w:rsidRPr="003C3E73" w:rsidRDefault="00760179" w:rsidP="00760179">
      <w:pPr>
        <w:pStyle w:val="Header"/>
        <w:ind w:right="-57"/>
        <w:rPr>
          <w:rFonts w:cs="Arial"/>
          <w:b w:val="0"/>
          <w:bCs/>
          <w:sz w:val="24"/>
          <w:lang w:eastAsia="ja-JP"/>
        </w:rPr>
      </w:pPr>
      <w:r w:rsidRPr="003C3E73">
        <w:rPr>
          <w:rFonts w:cs="Arial"/>
          <w:bCs/>
          <w:sz w:val="24"/>
        </w:rPr>
        <w:t>Agenda Item:</w:t>
      </w:r>
      <w:r w:rsidRPr="003C3E73">
        <w:rPr>
          <w:rFonts w:cs="Arial"/>
          <w:bCs/>
          <w:sz w:val="24"/>
        </w:rPr>
        <w:tab/>
      </w:r>
      <w:r>
        <w:rPr>
          <w:rFonts w:eastAsiaTheme="minorEastAsia" w:cs="Arial"/>
          <w:bCs/>
          <w:sz w:val="24"/>
          <w:lang w:eastAsia="ja-JP"/>
        </w:rPr>
        <w:t>7.3.3.</w:t>
      </w:r>
      <w:r w:rsidR="009371B7">
        <w:rPr>
          <w:rFonts w:eastAsiaTheme="minorEastAsia" w:cs="Arial"/>
          <w:bCs/>
          <w:sz w:val="24"/>
          <w:lang w:eastAsia="ja-JP"/>
        </w:rPr>
        <w:t>4</w:t>
      </w:r>
    </w:p>
    <w:p w14:paraId="56E55B76" w14:textId="77777777" w:rsidR="00760179" w:rsidRPr="003C3E73" w:rsidRDefault="00760179" w:rsidP="00760179">
      <w:pPr>
        <w:pStyle w:val="Header"/>
        <w:ind w:right="-57"/>
        <w:rPr>
          <w:rFonts w:cs="Arial"/>
          <w:b w:val="0"/>
          <w:bCs/>
          <w:sz w:val="24"/>
        </w:rPr>
      </w:pPr>
      <w:r w:rsidRPr="003C3E73">
        <w:rPr>
          <w:rFonts w:cs="Arial"/>
          <w:bCs/>
          <w:sz w:val="24"/>
        </w:rPr>
        <w:t xml:space="preserve">Source: </w:t>
      </w:r>
      <w:r w:rsidRPr="003C3E73">
        <w:rPr>
          <w:rFonts w:eastAsiaTheme="minorEastAsia" w:cs="Arial" w:hint="eastAsia"/>
          <w:bCs/>
          <w:sz w:val="24"/>
          <w:lang w:eastAsia="ja-JP"/>
        </w:rPr>
        <w:tab/>
      </w:r>
      <w:r>
        <w:rPr>
          <w:rFonts w:eastAsiaTheme="minorEastAsia" w:cs="Arial"/>
          <w:bCs/>
          <w:sz w:val="24"/>
          <w:lang w:eastAsia="ja-JP"/>
        </w:rPr>
        <w:tab/>
      </w:r>
      <w:r w:rsidRPr="003C3E73">
        <w:rPr>
          <w:rFonts w:cs="Arial" w:hint="eastAsia"/>
          <w:bCs/>
          <w:sz w:val="24"/>
        </w:rPr>
        <w:t>Fujitsu</w:t>
      </w:r>
    </w:p>
    <w:p w14:paraId="37F2A558" w14:textId="7F49CF08" w:rsidR="00760179" w:rsidRPr="003C3E73" w:rsidRDefault="00760179" w:rsidP="00760179">
      <w:pPr>
        <w:pStyle w:val="Header"/>
        <w:ind w:right="-57"/>
        <w:rPr>
          <w:rFonts w:cs="Arial"/>
          <w:b w:val="0"/>
          <w:bCs/>
          <w:sz w:val="24"/>
          <w:lang w:eastAsia="ja-JP"/>
        </w:rPr>
      </w:pPr>
      <w:r w:rsidRPr="003C3E73">
        <w:rPr>
          <w:rFonts w:cs="Arial"/>
          <w:bCs/>
          <w:sz w:val="24"/>
        </w:rPr>
        <w:t>Title:</w:t>
      </w:r>
      <w:r w:rsidR="009371B7">
        <w:rPr>
          <w:rFonts w:eastAsiaTheme="minorEastAsia" w:cs="Arial"/>
          <w:bCs/>
          <w:sz w:val="24"/>
          <w:lang w:eastAsia="ja-JP"/>
        </w:rPr>
        <w:tab/>
      </w:r>
      <w:r w:rsidR="009371B7">
        <w:rPr>
          <w:rFonts w:eastAsiaTheme="minorEastAsia" w:cs="Arial"/>
          <w:bCs/>
          <w:sz w:val="24"/>
          <w:lang w:eastAsia="ja-JP"/>
        </w:rPr>
        <w:tab/>
      </w:r>
      <w:r w:rsidR="009371B7" w:rsidRPr="009371B7">
        <w:rPr>
          <w:rFonts w:eastAsiaTheme="minorEastAsia" w:cs="Arial"/>
          <w:bCs/>
          <w:sz w:val="24"/>
          <w:lang w:eastAsia="ja-JP"/>
        </w:rPr>
        <w:t>Discussions on UL data transmission without grant</w:t>
      </w:r>
    </w:p>
    <w:p w14:paraId="72BDF4E3" w14:textId="77777777" w:rsidR="00760179" w:rsidRPr="000E21CD" w:rsidRDefault="00760179" w:rsidP="00760179">
      <w:pPr>
        <w:widowControl w:val="0"/>
        <w:pBdr>
          <w:bottom w:val="single" w:sz="12" w:space="1" w:color="auto"/>
        </w:pBdr>
        <w:autoSpaceDE w:val="0"/>
        <w:autoSpaceDN w:val="0"/>
        <w:jc w:val="both"/>
        <w:rPr>
          <w:rFonts w:ascii="Arial" w:eastAsia="SimSun" w:hAnsi="Arial" w:cs="Arial"/>
          <w:b/>
          <w:lang w:eastAsia="zh-CN"/>
        </w:rPr>
      </w:pPr>
      <w:r w:rsidRPr="003C3E73">
        <w:rPr>
          <w:rFonts w:ascii="Arial" w:hAnsi="Arial" w:cs="Arial"/>
          <w:b/>
          <w:snapToGrid w:val="0"/>
          <w:kern w:val="2"/>
          <w:lang w:eastAsia="ko-KR"/>
        </w:rPr>
        <w:t>Document for:</w:t>
      </w:r>
      <w:r w:rsidRPr="003C3E73">
        <w:rPr>
          <w:rFonts w:ascii="Arial" w:hAnsi="Arial" w:cs="Arial"/>
          <w:snapToGrid w:val="0"/>
          <w:kern w:val="2"/>
          <w:lang w:eastAsia="ko-KR"/>
        </w:rPr>
        <w:tab/>
      </w:r>
      <w:r w:rsidRPr="00F21E44">
        <w:rPr>
          <w:rFonts w:ascii="Arial" w:hAnsi="Arial" w:cs="Arial"/>
          <w:b/>
          <w:snapToGrid w:val="0"/>
          <w:kern w:val="2"/>
          <w:lang w:eastAsia="ko-KR"/>
        </w:rPr>
        <w:t>Discussion</w:t>
      </w:r>
      <w:r>
        <w:rPr>
          <w:rFonts w:ascii="Arial" w:hAnsi="Arial" w:cs="Arial"/>
          <w:b/>
          <w:snapToGrid w:val="0"/>
          <w:kern w:val="2"/>
          <w:lang w:eastAsia="ko-KR"/>
        </w:rPr>
        <w:t>/</w:t>
      </w:r>
      <w:r w:rsidRPr="00F21E44">
        <w:rPr>
          <w:rFonts w:ascii="Arial" w:hAnsi="Arial" w:cs="Arial"/>
          <w:b/>
          <w:snapToGrid w:val="0"/>
          <w:kern w:val="2"/>
          <w:lang w:eastAsia="ko-KR"/>
        </w:rPr>
        <w:t>Decision</w:t>
      </w:r>
    </w:p>
    <w:p w14:paraId="7376CED9" w14:textId="77777777" w:rsidR="007C0788" w:rsidRPr="00B11EF0" w:rsidRDefault="007664D9" w:rsidP="000F02E9">
      <w:pPr>
        <w:pStyle w:val="Heading1"/>
        <w:spacing w:beforeLines="50" w:before="163" w:afterLines="50" w:after="163"/>
        <w:ind w:left="432" w:hanging="432"/>
        <w:jc w:val="both"/>
        <w:rPr>
          <w:b/>
          <w:sz w:val="24"/>
        </w:rPr>
      </w:pPr>
      <w:r w:rsidRPr="00B11EF0">
        <w:rPr>
          <w:b/>
          <w:sz w:val="24"/>
          <w:lang w:eastAsia="ko-KR"/>
        </w:rPr>
        <w:t>Introduction</w:t>
      </w:r>
    </w:p>
    <w:p w14:paraId="6F6CFCC2" w14:textId="7A67EC20" w:rsidR="00C04BCB" w:rsidRPr="00771FD3" w:rsidRDefault="00C04BCB" w:rsidP="000F02E9">
      <w:pPr>
        <w:pStyle w:val="BodyText"/>
        <w:spacing w:afterLines="50" w:after="163"/>
        <w:jc w:val="both"/>
        <w:rPr>
          <w:rFonts w:eastAsiaTheme="minorEastAsia"/>
          <w:sz w:val="20"/>
          <w:szCs w:val="20"/>
          <w:lang w:eastAsia="zh-CN"/>
        </w:rPr>
      </w:pPr>
      <w:bookmarkStart w:id="1" w:name="_Ref228947482"/>
      <w:r>
        <w:rPr>
          <w:rFonts w:eastAsiaTheme="minorEastAsia"/>
          <w:sz w:val="20"/>
          <w:szCs w:val="20"/>
          <w:lang w:eastAsia="zh-CN"/>
        </w:rPr>
        <w:t>In this contribution,</w:t>
      </w:r>
      <w:r w:rsidRPr="00812A13">
        <w:rPr>
          <w:rFonts w:eastAsiaTheme="minorEastAsia"/>
          <w:sz w:val="20"/>
          <w:szCs w:val="20"/>
          <w:lang w:eastAsia="zh-CN"/>
        </w:rPr>
        <w:t xml:space="preserve"> </w:t>
      </w:r>
      <w:r>
        <w:rPr>
          <w:rFonts w:eastAsiaTheme="minorEastAsia"/>
          <w:sz w:val="20"/>
          <w:szCs w:val="20"/>
          <w:lang w:eastAsia="zh-CN"/>
        </w:rPr>
        <w:t xml:space="preserve">we share discussions on </w:t>
      </w:r>
      <w:r w:rsidR="00834DE6">
        <w:rPr>
          <w:rFonts w:eastAsiaTheme="minorEastAsia"/>
          <w:sz w:val="20"/>
          <w:szCs w:val="20"/>
          <w:lang w:eastAsia="zh-CN"/>
        </w:rPr>
        <w:t>some remaining</w:t>
      </w:r>
      <w:r>
        <w:rPr>
          <w:rFonts w:eastAsiaTheme="minorEastAsia"/>
          <w:sz w:val="20"/>
          <w:szCs w:val="20"/>
          <w:lang w:eastAsia="zh-CN"/>
        </w:rPr>
        <w:t xml:space="preserve"> issues</w:t>
      </w:r>
      <w:r w:rsidR="00834DE6">
        <w:rPr>
          <w:rFonts w:eastAsiaTheme="minorEastAsia"/>
          <w:sz w:val="20"/>
          <w:szCs w:val="20"/>
          <w:lang w:eastAsia="zh-CN"/>
        </w:rPr>
        <w:t xml:space="preserve"> on UL transmission without grant</w:t>
      </w:r>
      <w:r>
        <w:rPr>
          <w:rFonts w:eastAsiaTheme="minorEastAsia"/>
          <w:sz w:val="20"/>
          <w:szCs w:val="20"/>
          <w:lang w:eastAsia="zh-CN"/>
        </w:rPr>
        <w:t xml:space="preserve"> including UE behavior </w:t>
      </w:r>
      <w:r w:rsidR="0063002B">
        <w:rPr>
          <w:rFonts w:eastAsiaTheme="minorEastAsia"/>
          <w:sz w:val="20"/>
          <w:szCs w:val="20"/>
          <w:lang w:eastAsia="zh-CN"/>
        </w:rPr>
        <w:t>for HARQ-</w:t>
      </w:r>
      <w:r w:rsidR="00834DE6">
        <w:rPr>
          <w:rFonts w:eastAsiaTheme="minorEastAsia"/>
          <w:sz w:val="20"/>
          <w:szCs w:val="20"/>
          <w:lang w:eastAsia="zh-CN"/>
        </w:rPr>
        <w:t>ACK</w:t>
      </w:r>
      <w:r w:rsidR="009328A0">
        <w:rPr>
          <w:rFonts w:eastAsiaTheme="minorEastAsia"/>
          <w:sz w:val="20"/>
          <w:szCs w:val="20"/>
          <w:lang w:eastAsia="zh-CN"/>
        </w:rPr>
        <w:t xml:space="preserve"> and </w:t>
      </w:r>
      <w:r>
        <w:rPr>
          <w:rFonts w:eastAsiaTheme="minorEastAsia"/>
          <w:sz w:val="20"/>
          <w:szCs w:val="20"/>
          <w:lang w:eastAsia="zh-CN"/>
        </w:rPr>
        <w:t xml:space="preserve">potential hopping mechanisms over repetitions. </w:t>
      </w:r>
      <w:r w:rsidR="007C33DD">
        <w:rPr>
          <w:rFonts w:eastAsiaTheme="minorEastAsia" w:hint="eastAsia"/>
          <w:sz w:val="20"/>
          <w:szCs w:val="20"/>
          <w:lang w:eastAsia="zh-CN"/>
        </w:rPr>
        <w:t xml:space="preserve">This contribution is revised from </w:t>
      </w:r>
      <w:r w:rsidR="00D46481">
        <w:rPr>
          <w:rFonts w:eastAsiaTheme="minorEastAsia"/>
          <w:sz w:val="20"/>
          <w:szCs w:val="20"/>
          <w:lang w:eastAsia="zh-CN"/>
        </w:rPr>
        <w:t>[1]</w:t>
      </w:r>
      <w:r w:rsidR="007C33DD">
        <w:rPr>
          <w:rFonts w:eastAsiaTheme="minorEastAsia"/>
          <w:sz w:val="20"/>
          <w:szCs w:val="20"/>
          <w:lang w:eastAsia="zh-CN"/>
        </w:rPr>
        <w:t>.</w:t>
      </w:r>
    </w:p>
    <w:p w14:paraId="4C687D61" w14:textId="1D97B91F" w:rsidR="00A53CB7" w:rsidRPr="00207CCE" w:rsidRDefault="004D6898" w:rsidP="000F02E9">
      <w:pPr>
        <w:pStyle w:val="Heading1"/>
        <w:spacing w:beforeLines="50" w:before="163" w:afterLines="50" w:after="163"/>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62952FA0" w14:textId="261710B4" w:rsidR="006A288D" w:rsidRPr="004B53C9" w:rsidRDefault="004B53C9" w:rsidP="000F02E9">
      <w:pPr>
        <w:pStyle w:val="Heading2"/>
        <w:spacing w:afterLines="50" w:after="163"/>
        <w:jc w:val="both"/>
        <w:rPr>
          <w:rFonts w:eastAsiaTheme="minorEastAsia"/>
          <w:sz w:val="20"/>
          <w:szCs w:val="20"/>
          <w:lang w:eastAsia="zh-CN"/>
        </w:rPr>
      </w:pPr>
      <w:r w:rsidRPr="004B53C9">
        <w:rPr>
          <w:b/>
          <w:lang w:eastAsia="zh-CN"/>
        </w:rPr>
        <w:t xml:space="preserve">UE behavior </w:t>
      </w:r>
      <w:r w:rsidR="0063002B">
        <w:rPr>
          <w:b/>
          <w:lang w:eastAsia="zh-CN"/>
        </w:rPr>
        <w:t>for</w:t>
      </w:r>
      <w:r w:rsidRPr="004B53C9">
        <w:rPr>
          <w:b/>
          <w:lang w:eastAsia="zh-CN"/>
        </w:rPr>
        <w:t xml:space="preserve"> </w:t>
      </w:r>
      <w:r w:rsidR="0063002B">
        <w:rPr>
          <w:b/>
          <w:lang w:eastAsia="zh-CN"/>
        </w:rPr>
        <w:t>HARQ-ACK</w:t>
      </w:r>
    </w:p>
    <w:p w14:paraId="0FD020FB" w14:textId="616C4602" w:rsidR="005F34FD" w:rsidRDefault="009D0984"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In </w:t>
      </w:r>
      <w:r>
        <w:rPr>
          <w:rFonts w:eastAsiaTheme="minorEastAsia"/>
          <w:sz w:val="20"/>
          <w:szCs w:val="20"/>
          <w:lang w:eastAsia="zh-CN"/>
        </w:rPr>
        <w:t>UL</w:t>
      </w:r>
      <w:r>
        <w:rPr>
          <w:rFonts w:eastAsiaTheme="minorEastAsia" w:hint="eastAsia"/>
          <w:sz w:val="20"/>
          <w:szCs w:val="20"/>
          <w:lang w:eastAsia="zh-CN"/>
        </w:rPr>
        <w:t xml:space="preserve"> transmission</w:t>
      </w:r>
      <w:r>
        <w:rPr>
          <w:rFonts w:eastAsiaTheme="minorEastAsia"/>
          <w:sz w:val="20"/>
          <w:szCs w:val="20"/>
          <w:lang w:eastAsia="zh-CN"/>
        </w:rPr>
        <w:t xml:space="preserve"> without grant</w:t>
      </w:r>
      <w:r>
        <w:rPr>
          <w:rFonts w:eastAsiaTheme="minorEastAsia" w:hint="eastAsia"/>
          <w:sz w:val="20"/>
          <w:szCs w:val="20"/>
          <w:lang w:eastAsia="zh-CN"/>
        </w:rPr>
        <w:t xml:space="preserve">, </w:t>
      </w:r>
      <w:r w:rsidR="00921473">
        <w:rPr>
          <w:rFonts w:eastAsiaTheme="minorEastAsia"/>
          <w:sz w:val="20"/>
          <w:szCs w:val="20"/>
          <w:lang w:eastAsia="zh-CN"/>
        </w:rPr>
        <w:t>a</w:t>
      </w:r>
      <w:r>
        <w:rPr>
          <w:rFonts w:eastAsiaTheme="minorEastAsia"/>
          <w:sz w:val="20"/>
          <w:szCs w:val="20"/>
          <w:lang w:eastAsia="zh-CN"/>
        </w:rPr>
        <w:t xml:space="preserve"> </w:t>
      </w:r>
      <w:proofErr w:type="spellStart"/>
      <w:r>
        <w:rPr>
          <w:rFonts w:eastAsiaTheme="minorEastAsia"/>
          <w:sz w:val="20"/>
          <w:szCs w:val="20"/>
          <w:lang w:eastAsia="zh-CN"/>
        </w:rPr>
        <w:t>gNB</w:t>
      </w:r>
      <w:proofErr w:type="spellEnd"/>
      <w:r>
        <w:rPr>
          <w:rFonts w:eastAsiaTheme="minorEastAsia"/>
          <w:sz w:val="20"/>
          <w:szCs w:val="20"/>
          <w:lang w:eastAsia="zh-CN"/>
        </w:rPr>
        <w:t xml:space="preserve"> needs to identify which UEs are transmitting</w:t>
      </w:r>
      <w:r w:rsidR="00921473">
        <w:rPr>
          <w:rFonts w:eastAsiaTheme="minorEastAsia"/>
          <w:sz w:val="20"/>
          <w:szCs w:val="20"/>
          <w:lang w:eastAsia="zh-CN"/>
        </w:rPr>
        <w:t xml:space="preserve"> </w:t>
      </w:r>
      <w:r w:rsidR="006A769A" w:rsidRPr="006A769A">
        <w:rPr>
          <w:rFonts w:eastAsiaTheme="minorEastAsia"/>
          <w:sz w:val="20"/>
          <w:szCs w:val="20"/>
          <w:lang w:eastAsia="zh-CN"/>
        </w:rPr>
        <w:t>based on time/frequency resources and RS parameter(s)</w:t>
      </w:r>
      <w:r>
        <w:rPr>
          <w:rFonts w:eastAsiaTheme="minorEastAsia"/>
          <w:sz w:val="20"/>
          <w:szCs w:val="20"/>
          <w:lang w:eastAsia="zh-CN"/>
        </w:rPr>
        <w:t>. However, identification failure is still quite possible</w:t>
      </w:r>
      <w:r w:rsidR="00874663">
        <w:rPr>
          <w:rFonts w:eastAsiaTheme="minorEastAsia"/>
          <w:sz w:val="20"/>
          <w:szCs w:val="20"/>
          <w:lang w:eastAsia="zh-CN"/>
        </w:rPr>
        <w:t xml:space="preserve"> due to e.g. collisions among UEs sharing the same resource</w:t>
      </w:r>
      <w:r>
        <w:rPr>
          <w:rFonts w:eastAsiaTheme="minorEastAsia"/>
          <w:sz w:val="20"/>
          <w:szCs w:val="20"/>
          <w:lang w:eastAsia="zh-CN"/>
        </w:rPr>
        <w:t>.</w:t>
      </w:r>
      <w:r w:rsidR="00874663">
        <w:rPr>
          <w:rFonts w:eastAsiaTheme="minorEastAsia"/>
          <w:sz w:val="20"/>
          <w:szCs w:val="20"/>
          <w:lang w:eastAsia="zh-CN"/>
        </w:rPr>
        <w:t xml:space="preserve"> Therefore, a</w:t>
      </w:r>
      <w:r w:rsidR="00133760">
        <w:rPr>
          <w:rFonts w:eastAsiaTheme="minorEastAsia"/>
          <w:sz w:val="20"/>
          <w:szCs w:val="20"/>
          <w:lang w:eastAsia="zh-CN"/>
        </w:rPr>
        <w:t xml:space="preserve">fter </w:t>
      </w:r>
      <w:r w:rsidR="00133760">
        <w:rPr>
          <w:rFonts w:eastAsiaTheme="minorEastAsia" w:hint="eastAsia"/>
          <w:sz w:val="20"/>
          <w:szCs w:val="20"/>
          <w:lang w:eastAsia="zh-CN"/>
        </w:rPr>
        <w:t xml:space="preserve">a UE </w:t>
      </w:r>
      <w:r w:rsidR="00133760">
        <w:rPr>
          <w:rFonts w:eastAsiaTheme="minorEastAsia"/>
          <w:sz w:val="20"/>
          <w:szCs w:val="20"/>
          <w:lang w:eastAsia="zh-CN"/>
        </w:rPr>
        <w:t xml:space="preserve">transmits a TB without any grant, </w:t>
      </w:r>
      <w:r w:rsidR="006427D0">
        <w:rPr>
          <w:rFonts w:eastAsiaTheme="minorEastAsia"/>
          <w:sz w:val="20"/>
          <w:szCs w:val="20"/>
          <w:lang w:eastAsia="zh-CN"/>
        </w:rPr>
        <w:t xml:space="preserve">we assume that </w:t>
      </w:r>
      <w:r w:rsidR="00133760">
        <w:rPr>
          <w:rFonts w:eastAsiaTheme="minorEastAsia"/>
          <w:sz w:val="20"/>
          <w:szCs w:val="20"/>
          <w:lang w:eastAsia="zh-CN"/>
        </w:rPr>
        <w:t xml:space="preserve">the </w:t>
      </w:r>
      <w:proofErr w:type="spellStart"/>
      <w:r w:rsidR="00133760">
        <w:rPr>
          <w:rFonts w:eastAsiaTheme="minorEastAsia"/>
          <w:sz w:val="20"/>
          <w:szCs w:val="20"/>
          <w:lang w:eastAsia="zh-CN"/>
        </w:rPr>
        <w:t>gNB</w:t>
      </w:r>
      <w:proofErr w:type="spellEnd"/>
      <w:r w:rsidR="00133760">
        <w:rPr>
          <w:rFonts w:eastAsiaTheme="minorEastAsia"/>
          <w:sz w:val="20"/>
          <w:szCs w:val="20"/>
          <w:lang w:eastAsia="zh-CN"/>
        </w:rPr>
        <w:t xml:space="preserve"> </w:t>
      </w:r>
      <w:r w:rsidR="00E041F7">
        <w:rPr>
          <w:rFonts w:eastAsiaTheme="minorEastAsia"/>
          <w:sz w:val="20"/>
          <w:szCs w:val="20"/>
          <w:lang w:eastAsia="zh-CN"/>
        </w:rPr>
        <w:t>may</w:t>
      </w:r>
      <w:r w:rsidR="00133760">
        <w:rPr>
          <w:rFonts w:eastAsiaTheme="minorEastAsia"/>
          <w:sz w:val="20"/>
          <w:szCs w:val="20"/>
          <w:lang w:eastAsia="zh-CN"/>
        </w:rPr>
        <w:t xml:space="preserve"> </w:t>
      </w:r>
    </w:p>
    <w:p w14:paraId="442EC423" w14:textId="412C20E5" w:rsidR="00FD3BE7" w:rsidRDefault="00FD3BE7" w:rsidP="00FD3BE7">
      <w:pPr>
        <w:pStyle w:val="BodyText"/>
        <w:numPr>
          <w:ilvl w:val="0"/>
          <w:numId w:val="12"/>
        </w:numPr>
        <w:spacing w:after="100" w:afterAutospacing="1"/>
        <w:jc w:val="both"/>
        <w:rPr>
          <w:rFonts w:eastAsiaTheme="minorEastAsia"/>
          <w:sz w:val="20"/>
          <w:szCs w:val="20"/>
          <w:lang w:eastAsia="zh-CN"/>
        </w:rPr>
      </w:pPr>
      <w:r>
        <w:rPr>
          <w:rFonts w:eastAsiaTheme="minorEastAsia"/>
          <w:sz w:val="20"/>
          <w:szCs w:val="20"/>
          <w:lang w:eastAsia="zh-CN"/>
        </w:rPr>
        <w:t>Identify the UE and successfully decode the TB, or</w:t>
      </w:r>
    </w:p>
    <w:p w14:paraId="0489A29E" w14:textId="5E6ADBD0" w:rsidR="00FD3BE7" w:rsidRDefault="00FD3BE7" w:rsidP="00FD3BE7">
      <w:pPr>
        <w:pStyle w:val="BodyText"/>
        <w:numPr>
          <w:ilvl w:val="0"/>
          <w:numId w:val="12"/>
        </w:numPr>
        <w:spacing w:after="100" w:afterAutospacing="1"/>
        <w:jc w:val="both"/>
        <w:rPr>
          <w:rFonts w:eastAsiaTheme="minorEastAsia"/>
          <w:sz w:val="20"/>
          <w:szCs w:val="20"/>
          <w:lang w:eastAsia="zh-CN"/>
        </w:rPr>
      </w:pPr>
      <w:r>
        <w:rPr>
          <w:rFonts w:eastAsiaTheme="minorEastAsia"/>
          <w:sz w:val="20"/>
          <w:szCs w:val="20"/>
          <w:lang w:eastAsia="zh-CN"/>
        </w:rPr>
        <w:t>Identify the UE but fail to decode the TB, or</w:t>
      </w:r>
    </w:p>
    <w:p w14:paraId="54F6CF60" w14:textId="3ABEE4FC" w:rsidR="00FD3BE7" w:rsidRDefault="00FD3BE7" w:rsidP="00FD3BE7">
      <w:pPr>
        <w:pStyle w:val="BodyText"/>
        <w:numPr>
          <w:ilvl w:val="0"/>
          <w:numId w:val="12"/>
        </w:numPr>
        <w:spacing w:after="100" w:afterAutospacing="1"/>
        <w:jc w:val="both"/>
        <w:rPr>
          <w:rFonts w:eastAsiaTheme="minorEastAsia"/>
          <w:sz w:val="20"/>
          <w:szCs w:val="20"/>
          <w:lang w:eastAsia="zh-CN"/>
        </w:rPr>
      </w:pPr>
      <w:r>
        <w:rPr>
          <w:rFonts w:eastAsiaTheme="minorEastAsia"/>
          <w:sz w:val="20"/>
          <w:szCs w:val="20"/>
          <w:lang w:eastAsia="zh-CN"/>
        </w:rPr>
        <w:t>Fail to identify the UE</w:t>
      </w:r>
    </w:p>
    <w:p w14:paraId="0D188F09" w14:textId="5A1A9D45" w:rsidR="00A72AE5" w:rsidRDefault="001C08CD" w:rsidP="005F34FD">
      <w:pPr>
        <w:pStyle w:val="BodyText"/>
        <w:spacing w:afterLines="50" w:after="163"/>
        <w:jc w:val="both"/>
        <w:rPr>
          <w:rFonts w:eastAsiaTheme="minorEastAsia"/>
          <w:sz w:val="20"/>
          <w:szCs w:val="20"/>
          <w:lang w:eastAsia="zh-CN"/>
        </w:rPr>
      </w:pPr>
      <w:r>
        <w:rPr>
          <w:rFonts w:eastAsiaTheme="minorEastAsia"/>
          <w:sz w:val="20"/>
          <w:szCs w:val="20"/>
          <w:lang w:eastAsia="zh-CN"/>
        </w:rPr>
        <w:t xml:space="preserve">In our view, </w:t>
      </w:r>
      <w:r w:rsidR="00E041F7">
        <w:rPr>
          <w:rFonts w:eastAsiaTheme="minorEastAsia"/>
          <w:sz w:val="20"/>
          <w:szCs w:val="20"/>
          <w:lang w:eastAsia="zh-CN"/>
        </w:rPr>
        <w:t>in case</w:t>
      </w:r>
      <w:r w:rsidR="00DD72C7">
        <w:rPr>
          <w:rFonts w:eastAsiaTheme="minorEastAsia"/>
          <w:sz w:val="20"/>
          <w:szCs w:val="20"/>
          <w:lang w:eastAsia="zh-CN"/>
        </w:rPr>
        <w:t xml:space="preserve"> of successfully decoding the TB</w:t>
      </w:r>
      <w:r w:rsidR="00E041F7">
        <w:rPr>
          <w:rFonts w:eastAsiaTheme="minorEastAsia"/>
          <w:sz w:val="20"/>
          <w:szCs w:val="20"/>
          <w:lang w:eastAsia="zh-CN"/>
        </w:rPr>
        <w:t xml:space="preserve">, </w:t>
      </w:r>
      <w:r w:rsidR="007F614F">
        <w:rPr>
          <w:rFonts w:eastAsiaTheme="minorEastAsia"/>
          <w:sz w:val="20"/>
          <w:szCs w:val="20"/>
          <w:lang w:eastAsia="zh-CN"/>
        </w:rPr>
        <w:t xml:space="preserve">it is necessary to feedback </w:t>
      </w:r>
      <w:r w:rsidR="00E041F7">
        <w:rPr>
          <w:rFonts w:eastAsiaTheme="minorEastAsia"/>
          <w:sz w:val="20"/>
          <w:szCs w:val="20"/>
          <w:lang w:eastAsia="zh-CN"/>
        </w:rPr>
        <w:t xml:space="preserve">an </w:t>
      </w:r>
      <w:r>
        <w:rPr>
          <w:rFonts w:eastAsiaTheme="minorEastAsia"/>
          <w:sz w:val="20"/>
          <w:szCs w:val="20"/>
          <w:lang w:eastAsia="zh-CN"/>
        </w:rPr>
        <w:t xml:space="preserve">explicit ACK feedback </w:t>
      </w:r>
      <w:r w:rsidR="00164C59">
        <w:rPr>
          <w:rFonts w:eastAsiaTheme="minorEastAsia"/>
          <w:sz w:val="20"/>
          <w:szCs w:val="20"/>
          <w:lang w:eastAsia="zh-CN"/>
        </w:rPr>
        <w:t>to the UE. When receiving ACK, the UE can discard the TB to release a HARQ pr</w:t>
      </w:r>
      <w:r w:rsidR="00164C59" w:rsidRPr="00674594">
        <w:rPr>
          <w:rFonts w:eastAsiaTheme="minorEastAsia"/>
          <w:sz w:val="20"/>
          <w:szCs w:val="20"/>
          <w:lang w:eastAsia="zh-CN"/>
        </w:rPr>
        <w:t>ocess</w:t>
      </w:r>
      <w:r w:rsidR="002A5D69" w:rsidRPr="00674594">
        <w:rPr>
          <w:rFonts w:eastAsiaTheme="minorEastAsia"/>
          <w:sz w:val="20"/>
          <w:szCs w:val="20"/>
          <w:lang w:eastAsia="zh-CN"/>
        </w:rPr>
        <w:t xml:space="preserve">. </w:t>
      </w:r>
      <w:r w:rsidR="00DE4BBB" w:rsidRPr="00674594">
        <w:rPr>
          <w:rFonts w:eastAsiaTheme="minorEastAsia"/>
          <w:sz w:val="20"/>
          <w:szCs w:val="20"/>
          <w:lang w:eastAsia="zh-CN"/>
        </w:rPr>
        <w:t>T</w:t>
      </w:r>
      <w:r w:rsidR="00E041F7" w:rsidRPr="00674594">
        <w:rPr>
          <w:rFonts w:eastAsiaTheme="minorEastAsia"/>
          <w:sz w:val="20"/>
          <w:szCs w:val="20"/>
          <w:lang w:eastAsia="zh-CN"/>
        </w:rPr>
        <w:t>he occupied resource</w:t>
      </w:r>
      <w:r w:rsidR="002A5D69" w:rsidRPr="00674594">
        <w:rPr>
          <w:rFonts w:eastAsiaTheme="minorEastAsia"/>
          <w:sz w:val="20"/>
          <w:szCs w:val="20"/>
          <w:lang w:eastAsia="zh-CN"/>
        </w:rPr>
        <w:t xml:space="preserve">s </w:t>
      </w:r>
      <w:r w:rsidR="00DE4BBB" w:rsidRPr="00674594">
        <w:rPr>
          <w:rFonts w:eastAsiaTheme="minorEastAsia"/>
          <w:sz w:val="20"/>
          <w:szCs w:val="20"/>
          <w:lang w:eastAsia="zh-CN"/>
        </w:rPr>
        <w:t xml:space="preserve">are also </w:t>
      </w:r>
      <w:r w:rsidR="002A5D69" w:rsidRPr="00674594">
        <w:rPr>
          <w:rFonts w:eastAsiaTheme="minorEastAsia"/>
          <w:sz w:val="20"/>
          <w:szCs w:val="20"/>
          <w:lang w:eastAsia="zh-CN"/>
        </w:rPr>
        <w:t>released to avoid</w:t>
      </w:r>
      <w:r w:rsidR="00E041F7" w:rsidRPr="00674594">
        <w:rPr>
          <w:rFonts w:eastAsiaTheme="minorEastAsia"/>
          <w:sz w:val="20"/>
          <w:szCs w:val="20"/>
          <w:lang w:eastAsia="zh-CN"/>
        </w:rPr>
        <w:t xml:space="preserve"> </w:t>
      </w:r>
      <w:r w:rsidR="00DD72C7" w:rsidRPr="00674594">
        <w:rPr>
          <w:rFonts w:eastAsiaTheme="minorEastAsia"/>
          <w:sz w:val="20"/>
          <w:szCs w:val="20"/>
          <w:lang w:eastAsia="zh-CN"/>
        </w:rPr>
        <w:t xml:space="preserve">potential </w:t>
      </w:r>
      <w:r w:rsidR="00E041F7" w:rsidRPr="00674594">
        <w:rPr>
          <w:rFonts w:eastAsiaTheme="minorEastAsia"/>
          <w:sz w:val="20"/>
          <w:szCs w:val="20"/>
          <w:lang w:eastAsia="zh-CN"/>
        </w:rPr>
        <w:t>collision</w:t>
      </w:r>
      <w:r w:rsidR="002A5D69" w:rsidRPr="00674594">
        <w:rPr>
          <w:rFonts w:eastAsiaTheme="minorEastAsia"/>
          <w:sz w:val="20"/>
          <w:szCs w:val="20"/>
          <w:lang w:eastAsia="zh-CN"/>
        </w:rPr>
        <w:t>s</w:t>
      </w:r>
      <w:r w:rsidR="00E041F7" w:rsidRPr="00674594">
        <w:rPr>
          <w:rFonts w:eastAsiaTheme="minorEastAsia"/>
          <w:sz w:val="20"/>
          <w:szCs w:val="20"/>
          <w:lang w:eastAsia="zh-CN"/>
        </w:rPr>
        <w:t xml:space="preserve"> with other </w:t>
      </w:r>
      <w:r w:rsidR="002A5D69" w:rsidRPr="00674594">
        <w:rPr>
          <w:rFonts w:eastAsiaTheme="minorEastAsia"/>
          <w:sz w:val="20"/>
          <w:szCs w:val="20"/>
          <w:lang w:eastAsia="zh-CN"/>
        </w:rPr>
        <w:t>UEs</w:t>
      </w:r>
      <w:r w:rsidR="00164C59" w:rsidRPr="00674594">
        <w:rPr>
          <w:rFonts w:eastAsiaTheme="minorEastAsia"/>
          <w:sz w:val="20"/>
          <w:szCs w:val="20"/>
          <w:lang w:eastAsia="zh-CN"/>
        </w:rPr>
        <w:t xml:space="preserve">. </w:t>
      </w:r>
      <w:r w:rsidR="008E55DA" w:rsidRPr="00674594">
        <w:rPr>
          <w:rFonts w:eastAsiaTheme="minorEastAsia"/>
          <w:sz w:val="20"/>
          <w:szCs w:val="20"/>
          <w:lang w:eastAsia="zh-CN"/>
        </w:rPr>
        <w:t>In case of decoding failure</w:t>
      </w:r>
      <w:r w:rsidR="005A29B1" w:rsidRPr="00674594">
        <w:rPr>
          <w:rFonts w:eastAsiaTheme="minorEastAsia"/>
          <w:sz w:val="20"/>
          <w:szCs w:val="20"/>
          <w:lang w:eastAsia="zh-CN"/>
        </w:rPr>
        <w:t xml:space="preserve"> at the </w:t>
      </w:r>
      <w:proofErr w:type="spellStart"/>
      <w:r w:rsidR="005A29B1" w:rsidRPr="00674594">
        <w:rPr>
          <w:rFonts w:eastAsiaTheme="minorEastAsia"/>
          <w:sz w:val="20"/>
          <w:szCs w:val="20"/>
          <w:lang w:eastAsia="zh-CN"/>
        </w:rPr>
        <w:t>gNB</w:t>
      </w:r>
      <w:proofErr w:type="spellEnd"/>
      <w:r w:rsidR="008E55DA" w:rsidRPr="00674594">
        <w:rPr>
          <w:rFonts w:eastAsiaTheme="minorEastAsia"/>
          <w:sz w:val="20"/>
          <w:szCs w:val="20"/>
          <w:lang w:eastAsia="zh-CN"/>
        </w:rPr>
        <w:t>, a UL gr</w:t>
      </w:r>
      <w:r w:rsidR="008E55DA">
        <w:rPr>
          <w:rFonts w:eastAsiaTheme="minorEastAsia"/>
          <w:sz w:val="20"/>
          <w:szCs w:val="20"/>
          <w:lang w:eastAsia="zh-CN"/>
        </w:rPr>
        <w:t>ant is transmitted to schedule a retransmission for the UE and NACK is implicitly indicated</w:t>
      </w:r>
      <w:r w:rsidR="00A72AE5">
        <w:rPr>
          <w:rFonts w:eastAsiaTheme="minorEastAsia"/>
          <w:sz w:val="20"/>
          <w:szCs w:val="20"/>
          <w:lang w:eastAsia="zh-CN"/>
        </w:rPr>
        <w:t xml:space="preserve"> in this case</w:t>
      </w:r>
      <w:r w:rsidR="008E55DA">
        <w:rPr>
          <w:rFonts w:eastAsiaTheme="minorEastAsia"/>
          <w:sz w:val="20"/>
          <w:szCs w:val="20"/>
          <w:lang w:eastAsia="zh-CN"/>
        </w:rPr>
        <w:t>.</w:t>
      </w:r>
    </w:p>
    <w:p w14:paraId="526B3FC9" w14:textId="7FBF3001" w:rsidR="009776A8" w:rsidRDefault="00D01981" w:rsidP="009776A8">
      <w:pPr>
        <w:pStyle w:val="BodyText"/>
        <w:spacing w:afterLines="50" w:after="163"/>
        <w:jc w:val="center"/>
      </w:pPr>
      <w:r>
        <w:object w:dxaOrig="10032" w:dyaOrig="1926" w14:anchorId="6AD5B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59.9pt" o:ole="">
            <v:imagedata r:id="rId8" o:title=""/>
          </v:shape>
          <o:OLEObject Type="Embed" ProgID="Visio.Drawing.11" ShapeID="_x0000_i1025" DrawAspect="Content" ObjectID="_1572435105" r:id="rId9"/>
        </w:object>
      </w:r>
    </w:p>
    <w:p w14:paraId="3382C63F" w14:textId="0000139D" w:rsidR="009776A8" w:rsidRPr="009776A8" w:rsidRDefault="009776A8" w:rsidP="009776A8">
      <w:pPr>
        <w:pStyle w:val="BodyText"/>
        <w:spacing w:afterLines="50" w:after="163"/>
        <w:jc w:val="center"/>
        <w:rPr>
          <w:rFonts w:eastAsiaTheme="minorEastAsia"/>
          <w:sz w:val="20"/>
          <w:szCs w:val="20"/>
          <w:lang w:eastAsia="zh-CN"/>
        </w:rPr>
      </w:pPr>
      <w:proofErr w:type="gramStart"/>
      <w:r>
        <w:rPr>
          <w:sz w:val="20"/>
          <w:szCs w:val="20"/>
        </w:rPr>
        <w:t>Figure 1.</w:t>
      </w:r>
      <w:proofErr w:type="gramEnd"/>
      <w:r>
        <w:rPr>
          <w:sz w:val="20"/>
          <w:szCs w:val="20"/>
        </w:rPr>
        <w:t xml:space="preserve"> UE autonomous transmission for a previous TB</w:t>
      </w:r>
    </w:p>
    <w:p w14:paraId="60D23279" w14:textId="719D1E1B" w:rsidR="008815D9" w:rsidRDefault="00DD72C7"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In case of </w:t>
      </w:r>
      <w:r w:rsidR="006427D0">
        <w:rPr>
          <w:rFonts w:eastAsiaTheme="minorEastAsia"/>
          <w:sz w:val="20"/>
          <w:szCs w:val="20"/>
          <w:lang w:eastAsia="zh-CN"/>
        </w:rPr>
        <w:t xml:space="preserve">UE </w:t>
      </w:r>
      <w:r>
        <w:rPr>
          <w:rFonts w:eastAsiaTheme="minorEastAsia"/>
          <w:sz w:val="20"/>
          <w:szCs w:val="20"/>
          <w:lang w:eastAsia="zh-CN"/>
        </w:rPr>
        <w:t xml:space="preserve">identification failure at the </w:t>
      </w:r>
      <w:proofErr w:type="spellStart"/>
      <w:r>
        <w:rPr>
          <w:rFonts w:eastAsiaTheme="minorEastAsia"/>
          <w:sz w:val="20"/>
          <w:szCs w:val="20"/>
          <w:lang w:eastAsia="zh-CN"/>
        </w:rPr>
        <w:t>gNB</w:t>
      </w:r>
      <w:proofErr w:type="spellEnd"/>
      <w:r>
        <w:rPr>
          <w:rFonts w:eastAsiaTheme="minorEastAsia"/>
          <w:sz w:val="20"/>
          <w:szCs w:val="20"/>
          <w:lang w:eastAsia="zh-CN"/>
        </w:rPr>
        <w:t xml:space="preserve">, the UE </w:t>
      </w:r>
      <w:r w:rsidR="00C11502">
        <w:rPr>
          <w:rFonts w:eastAsiaTheme="minorEastAsia"/>
          <w:sz w:val="20"/>
          <w:szCs w:val="20"/>
          <w:lang w:eastAsia="zh-CN"/>
        </w:rPr>
        <w:t xml:space="preserve">will </w:t>
      </w:r>
      <w:r>
        <w:rPr>
          <w:rFonts w:eastAsiaTheme="minorEastAsia"/>
          <w:sz w:val="20"/>
          <w:szCs w:val="20"/>
          <w:lang w:eastAsia="zh-CN"/>
        </w:rPr>
        <w:t>receive neither AC</w:t>
      </w:r>
      <w:r w:rsidR="0042217F">
        <w:rPr>
          <w:rFonts w:eastAsiaTheme="minorEastAsia"/>
          <w:sz w:val="20"/>
          <w:szCs w:val="20"/>
          <w:lang w:eastAsia="zh-CN"/>
        </w:rPr>
        <w:t xml:space="preserve">K nor NACK. This issue is related to the question #13 </w:t>
      </w:r>
      <w:r w:rsidR="00277903">
        <w:rPr>
          <w:rFonts w:eastAsiaTheme="minorEastAsia"/>
          <w:sz w:val="20"/>
          <w:szCs w:val="20"/>
          <w:lang w:eastAsia="zh-CN"/>
        </w:rPr>
        <w:t xml:space="preserve">in </w:t>
      </w:r>
      <w:r w:rsidR="00075B40" w:rsidDel="00E041F7">
        <w:rPr>
          <w:rFonts w:eastAsiaTheme="minorEastAsia"/>
          <w:sz w:val="20"/>
          <w:szCs w:val="20"/>
          <w:lang w:eastAsia="zh-CN"/>
        </w:rPr>
        <w:t>the email discussion [90b-34]</w:t>
      </w:r>
      <w:r w:rsidR="0042217F">
        <w:rPr>
          <w:rFonts w:eastAsiaTheme="minorEastAsia"/>
          <w:sz w:val="20"/>
          <w:szCs w:val="20"/>
          <w:lang w:eastAsia="zh-CN"/>
        </w:rPr>
        <w:t>.</w:t>
      </w:r>
      <w:r w:rsidR="00075B40" w:rsidDel="00E041F7">
        <w:rPr>
          <w:rFonts w:eastAsiaTheme="minorEastAsia"/>
          <w:sz w:val="20"/>
          <w:szCs w:val="20"/>
          <w:lang w:eastAsia="zh-CN"/>
        </w:rPr>
        <w:t xml:space="preserve"> </w:t>
      </w:r>
      <w:r w:rsidR="0042217F">
        <w:rPr>
          <w:rFonts w:eastAsiaTheme="minorEastAsia"/>
          <w:sz w:val="20"/>
          <w:szCs w:val="20"/>
          <w:lang w:eastAsia="zh-CN"/>
        </w:rPr>
        <w:t>The</w:t>
      </w:r>
      <w:r w:rsidR="00075B40" w:rsidDel="00E041F7">
        <w:rPr>
          <w:rFonts w:eastAsiaTheme="minorEastAsia"/>
          <w:sz w:val="20"/>
          <w:szCs w:val="20"/>
          <w:lang w:eastAsia="zh-CN"/>
        </w:rPr>
        <w:t xml:space="preserve"> discussion point is what </w:t>
      </w:r>
      <w:r w:rsidR="00EE674D" w:rsidDel="00E041F7">
        <w:rPr>
          <w:rFonts w:eastAsiaTheme="minorEastAsia"/>
          <w:sz w:val="20"/>
          <w:szCs w:val="20"/>
          <w:lang w:eastAsia="zh-CN"/>
        </w:rPr>
        <w:t>the UE behavior is</w:t>
      </w:r>
      <w:r w:rsidR="00075B40" w:rsidDel="00E041F7">
        <w:rPr>
          <w:rFonts w:eastAsiaTheme="minorEastAsia"/>
          <w:sz w:val="20"/>
          <w:szCs w:val="20"/>
          <w:lang w:eastAsia="zh-CN"/>
        </w:rPr>
        <w:t xml:space="preserve"> if a UE does not </w:t>
      </w:r>
      <w:r w:rsidR="009F123C" w:rsidDel="00E041F7">
        <w:rPr>
          <w:rFonts w:eastAsiaTheme="minorEastAsia"/>
          <w:sz w:val="20"/>
          <w:szCs w:val="20"/>
          <w:lang w:eastAsia="zh-CN"/>
        </w:rPr>
        <w:t>receive HARQ</w:t>
      </w:r>
      <w:r w:rsidR="00075B40" w:rsidDel="00E041F7">
        <w:rPr>
          <w:rFonts w:eastAsiaTheme="minorEastAsia"/>
          <w:sz w:val="20"/>
          <w:szCs w:val="20"/>
          <w:lang w:eastAsia="zh-CN"/>
        </w:rPr>
        <w:t xml:space="preserve"> feedback for a certain</w:t>
      </w:r>
      <w:r w:rsidR="00255D32">
        <w:rPr>
          <w:rFonts w:eastAsiaTheme="minorEastAsia"/>
          <w:sz w:val="20"/>
          <w:szCs w:val="20"/>
          <w:lang w:eastAsia="zh-CN"/>
        </w:rPr>
        <w:t xml:space="preserve"> time after the K repetitions [2</w:t>
      </w:r>
      <w:r w:rsidR="00075B40" w:rsidDel="00E041F7">
        <w:rPr>
          <w:rFonts w:eastAsiaTheme="minorEastAsia"/>
          <w:sz w:val="20"/>
          <w:szCs w:val="20"/>
          <w:lang w:eastAsia="zh-CN"/>
        </w:rPr>
        <w:t xml:space="preserve">]. </w:t>
      </w:r>
      <w:r w:rsidR="0035464D">
        <w:rPr>
          <w:rFonts w:eastAsiaTheme="minorEastAsia"/>
          <w:sz w:val="20"/>
          <w:szCs w:val="20"/>
          <w:lang w:eastAsia="zh-CN"/>
        </w:rPr>
        <w:t>In this case, t</w:t>
      </w:r>
      <w:r w:rsidR="0042217F">
        <w:rPr>
          <w:rFonts w:eastAsiaTheme="minorEastAsia"/>
          <w:sz w:val="20"/>
          <w:szCs w:val="20"/>
          <w:lang w:eastAsia="zh-CN"/>
        </w:rPr>
        <w:t xml:space="preserve">he UE can assume </w:t>
      </w:r>
      <w:r w:rsidR="0035464D">
        <w:rPr>
          <w:rFonts w:eastAsiaTheme="minorEastAsia"/>
          <w:sz w:val="20"/>
          <w:szCs w:val="20"/>
          <w:lang w:eastAsia="zh-CN"/>
        </w:rPr>
        <w:t>either</w:t>
      </w:r>
      <w:r w:rsidR="0042217F">
        <w:rPr>
          <w:rFonts w:eastAsiaTheme="minorEastAsia"/>
          <w:sz w:val="20"/>
          <w:szCs w:val="20"/>
          <w:lang w:eastAsia="zh-CN"/>
        </w:rPr>
        <w:t xml:space="preserve"> ACK or NACK. </w:t>
      </w:r>
      <w:r w:rsidR="0035464D">
        <w:rPr>
          <w:rFonts w:eastAsiaTheme="minorEastAsia"/>
          <w:sz w:val="20"/>
          <w:szCs w:val="20"/>
          <w:lang w:eastAsia="zh-CN"/>
        </w:rPr>
        <w:t xml:space="preserve">In our view, </w:t>
      </w:r>
      <w:r w:rsidR="003044D7">
        <w:rPr>
          <w:rFonts w:eastAsiaTheme="minorEastAsia"/>
          <w:sz w:val="20"/>
          <w:szCs w:val="20"/>
          <w:lang w:eastAsia="zh-CN"/>
        </w:rPr>
        <w:t xml:space="preserve">assuming </w:t>
      </w:r>
      <w:r w:rsidR="0042217F">
        <w:rPr>
          <w:rFonts w:eastAsiaTheme="minorEastAsia"/>
          <w:sz w:val="20"/>
          <w:szCs w:val="20"/>
          <w:lang w:eastAsia="zh-CN"/>
        </w:rPr>
        <w:t xml:space="preserve">NACK is </w:t>
      </w:r>
      <w:r w:rsidR="00410DC3" w:rsidDel="00DD72C7">
        <w:rPr>
          <w:rFonts w:eastAsiaTheme="minorEastAsia"/>
          <w:sz w:val="20"/>
          <w:szCs w:val="20"/>
          <w:lang w:eastAsia="zh-CN"/>
        </w:rPr>
        <w:t xml:space="preserve">a more conservative or safer way. </w:t>
      </w:r>
      <w:r w:rsidR="0042217F">
        <w:rPr>
          <w:rFonts w:eastAsiaTheme="minorEastAsia"/>
          <w:sz w:val="20"/>
          <w:szCs w:val="20"/>
          <w:lang w:eastAsia="zh-CN"/>
        </w:rPr>
        <w:t xml:space="preserve">For example, if NACK </w:t>
      </w:r>
      <w:r w:rsidR="008815D9">
        <w:rPr>
          <w:rFonts w:eastAsiaTheme="minorEastAsia"/>
          <w:sz w:val="20"/>
          <w:szCs w:val="20"/>
          <w:lang w:eastAsia="zh-CN"/>
        </w:rPr>
        <w:t>is assumed by the UE,</w:t>
      </w:r>
      <w:r w:rsidR="00DA4CE3">
        <w:rPr>
          <w:rFonts w:eastAsiaTheme="minorEastAsia"/>
          <w:sz w:val="20"/>
          <w:szCs w:val="20"/>
          <w:lang w:eastAsia="zh-CN"/>
        </w:rPr>
        <w:t xml:space="preserve"> a</w:t>
      </w:r>
      <w:r w:rsidR="00556E5F">
        <w:rPr>
          <w:rFonts w:eastAsiaTheme="minorEastAsia"/>
          <w:sz w:val="20"/>
          <w:szCs w:val="20"/>
          <w:lang w:eastAsia="zh-CN"/>
        </w:rPr>
        <w:t xml:space="preserve">s shown in Figure 1, </w:t>
      </w:r>
      <w:r w:rsidR="006264B0">
        <w:rPr>
          <w:rFonts w:eastAsiaTheme="minorEastAsia"/>
          <w:sz w:val="20"/>
          <w:szCs w:val="20"/>
          <w:lang w:eastAsia="zh-CN"/>
        </w:rPr>
        <w:t xml:space="preserve">the UE can autonomously transmit the TB on </w:t>
      </w:r>
      <w:r w:rsidR="00556E5F">
        <w:rPr>
          <w:rFonts w:eastAsiaTheme="minorEastAsia"/>
          <w:sz w:val="20"/>
          <w:szCs w:val="20"/>
          <w:lang w:eastAsia="zh-CN"/>
        </w:rPr>
        <w:t>the following</w:t>
      </w:r>
      <w:r w:rsidR="006264B0">
        <w:rPr>
          <w:rFonts w:eastAsiaTheme="minorEastAsia"/>
          <w:sz w:val="20"/>
          <w:szCs w:val="20"/>
          <w:lang w:eastAsia="zh-CN"/>
        </w:rPr>
        <w:t xml:space="preserve"> available resource</w:t>
      </w:r>
      <w:r w:rsidR="00556E5F">
        <w:rPr>
          <w:rFonts w:eastAsiaTheme="minorEastAsia"/>
          <w:sz w:val="20"/>
          <w:szCs w:val="20"/>
          <w:lang w:eastAsia="zh-CN"/>
        </w:rPr>
        <w:t>s to h</w:t>
      </w:r>
      <w:r w:rsidR="00556E5F" w:rsidRPr="00674594">
        <w:rPr>
          <w:rFonts w:eastAsiaTheme="minorEastAsia"/>
          <w:sz w:val="20"/>
          <w:szCs w:val="20"/>
          <w:lang w:eastAsia="zh-CN"/>
        </w:rPr>
        <w:t>ave another try</w:t>
      </w:r>
      <w:r w:rsidR="0042217F" w:rsidRPr="00674594">
        <w:rPr>
          <w:rFonts w:eastAsiaTheme="minorEastAsia"/>
          <w:sz w:val="20"/>
          <w:szCs w:val="20"/>
          <w:lang w:eastAsia="zh-CN"/>
        </w:rPr>
        <w:t xml:space="preserve"> when </w:t>
      </w:r>
      <w:r w:rsidR="009E5156" w:rsidRPr="00674594">
        <w:rPr>
          <w:rFonts w:eastAsiaTheme="minorEastAsia"/>
          <w:sz w:val="20"/>
          <w:szCs w:val="20"/>
          <w:lang w:eastAsia="zh-CN"/>
        </w:rPr>
        <w:t>it</w:t>
      </w:r>
      <w:r w:rsidR="008815D9" w:rsidRPr="00674594">
        <w:rPr>
          <w:rFonts w:eastAsiaTheme="minorEastAsia"/>
          <w:sz w:val="20"/>
          <w:szCs w:val="20"/>
          <w:lang w:eastAsia="zh-CN"/>
        </w:rPr>
        <w:t xml:space="preserve"> is </w:t>
      </w:r>
      <w:r w:rsidR="00900442" w:rsidRPr="00674594">
        <w:rPr>
          <w:rFonts w:eastAsiaTheme="minorEastAsia"/>
          <w:sz w:val="20"/>
          <w:szCs w:val="20"/>
          <w:lang w:eastAsia="zh-CN"/>
        </w:rPr>
        <w:t xml:space="preserve">still </w:t>
      </w:r>
      <w:r w:rsidR="009E5156" w:rsidRPr="00674594">
        <w:rPr>
          <w:rFonts w:eastAsiaTheme="minorEastAsia"/>
          <w:sz w:val="20"/>
          <w:szCs w:val="20"/>
          <w:lang w:eastAsia="zh-CN"/>
        </w:rPr>
        <w:t>possible to finish the transmission within</w:t>
      </w:r>
      <w:r w:rsidR="008815D9" w:rsidRPr="00674594">
        <w:rPr>
          <w:rFonts w:eastAsiaTheme="minorEastAsia"/>
          <w:sz w:val="20"/>
          <w:szCs w:val="20"/>
          <w:lang w:eastAsia="zh-CN"/>
        </w:rPr>
        <w:t xml:space="preserve"> the </w:t>
      </w:r>
      <w:r w:rsidR="00900442" w:rsidRPr="00674594">
        <w:rPr>
          <w:rFonts w:eastAsiaTheme="minorEastAsia"/>
          <w:sz w:val="20"/>
          <w:szCs w:val="20"/>
          <w:lang w:eastAsia="zh-CN"/>
        </w:rPr>
        <w:t xml:space="preserve">required </w:t>
      </w:r>
      <w:r w:rsidR="008815D9" w:rsidRPr="00674594">
        <w:rPr>
          <w:rFonts w:eastAsiaTheme="minorEastAsia"/>
          <w:sz w:val="20"/>
          <w:szCs w:val="20"/>
          <w:lang w:eastAsia="zh-CN"/>
        </w:rPr>
        <w:t>latency</w:t>
      </w:r>
      <w:r w:rsidR="00556E5F" w:rsidRPr="00674594">
        <w:rPr>
          <w:rFonts w:eastAsiaTheme="minorEastAsia"/>
          <w:sz w:val="20"/>
          <w:szCs w:val="20"/>
          <w:lang w:eastAsia="zh-CN"/>
        </w:rPr>
        <w:t xml:space="preserve">. The </w:t>
      </w:r>
      <w:proofErr w:type="spellStart"/>
      <w:r w:rsidR="00556E5F" w:rsidRPr="00674594">
        <w:rPr>
          <w:rFonts w:eastAsiaTheme="minorEastAsia"/>
          <w:sz w:val="20"/>
          <w:szCs w:val="20"/>
          <w:lang w:eastAsia="zh-CN"/>
        </w:rPr>
        <w:t>gNB</w:t>
      </w:r>
      <w:proofErr w:type="spellEnd"/>
      <w:r w:rsidR="00556E5F" w:rsidRPr="00674594">
        <w:rPr>
          <w:rFonts w:eastAsiaTheme="minorEastAsia"/>
          <w:sz w:val="20"/>
          <w:szCs w:val="20"/>
          <w:lang w:eastAsia="zh-CN"/>
        </w:rPr>
        <w:t xml:space="preserve"> will treat this </w:t>
      </w:r>
      <w:r w:rsidR="00347D02" w:rsidRPr="00674594">
        <w:rPr>
          <w:rFonts w:eastAsiaTheme="minorEastAsia"/>
          <w:sz w:val="20"/>
          <w:szCs w:val="20"/>
          <w:lang w:eastAsia="zh-CN"/>
        </w:rPr>
        <w:t xml:space="preserve">autonomously retransmitted TB </w:t>
      </w:r>
      <w:r w:rsidR="00556E5F" w:rsidRPr="00674594">
        <w:rPr>
          <w:rFonts w:eastAsiaTheme="minorEastAsia"/>
          <w:sz w:val="20"/>
          <w:szCs w:val="20"/>
          <w:lang w:eastAsia="zh-CN"/>
        </w:rPr>
        <w:t xml:space="preserve">just like </w:t>
      </w:r>
      <w:r w:rsidR="00347D02" w:rsidRPr="00674594">
        <w:rPr>
          <w:rFonts w:eastAsiaTheme="minorEastAsia"/>
          <w:sz w:val="20"/>
          <w:szCs w:val="20"/>
          <w:lang w:eastAsia="zh-CN"/>
        </w:rPr>
        <w:t xml:space="preserve">a </w:t>
      </w:r>
      <w:r w:rsidR="00556E5F" w:rsidRPr="00674594">
        <w:rPr>
          <w:rFonts w:eastAsiaTheme="minorEastAsia"/>
          <w:sz w:val="20"/>
          <w:szCs w:val="20"/>
          <w:lang w:eastAsia="zh-CN"/>
        </w:rPr>
        <w:t xml:space="preserve">regular </w:t>
      </w:r>
      <w:r w:rsidR="00347D02" w:rsidRPr="00674594">
        <w:rPr>
          <w:rFonts w:eastAsiaTheme="minorEastAsia"/>
          <w:sz w:val="20"/>
          <w:szCs w:val="20"/>
          <w:lang w:eastAsia="zh-CN"/>
        </w:rPr>
        <w:t>initial transmission</w:t>
      </w:r>
      <w:r w:rsidR="00556E5F" w:rsidRPr="00674594">
        <w:rPr>
          <w:rFonts w:eastAsiaTheme="minorEastAsia"/>
          <w:sz w:val="20"/>
          <w:szCs w:val="20"/>
          <w:lang w:eastAsia="zh-CN"/>
        </w:rPr>
        <w:t xml:space="preserve"> and perform any </w:t>
      </w:r>
      <w:r w:rsidR="00410DC3" w:rsidRPr="00674594">
        <w:rPr>
          <w:rFonts w:eastAsiaTheme="minorEastAsia"/>
          <w:sz w:val="20"/>
          <w:szCs w:val="20"/>
          <w:lang w:eastAsia="zh-CN"/>
        </w:rPr>
        <w:t>blind detection</w:t>
      </w:r>
      <w:r w:rsidR="00556E5F" w:rsidRPr="00674594">
        <w:rPr>
          <w:rFonts w:eastAsiaTheme="minorEastAsia"/>
          <w:sz w:val="20"/>
          <w:szCs w:val="20"/>
          <w:lang w:eastAsia="zh-CN"/>
        </w:rPr>
        <w:t xml:space="preserve"> and decoding as needed. </w:t>
      </w:r>
      <w:r w:rsidR="006427D0">
        <w:rPr>
          <w:rFonts w:eastAsiaTheme="minorEastAsia"/>
          <w:sz w:val="20"/>
          <w:szCs w:val="20"/>
          <w:lang w:eastAsia="zh-CN"/>
        </w:rPr>
        <w:t>In</w:t>
      </w:r>
      <w:r w:rsidR="00410DC3" w:rsidRPr="00674594">
        <w:rPr>
          <w:rFonts w:eastAsiaTheme="minorEastAsia"/>
          <w:sz w:val="20"/>
          <w:szCs w:val="20"/>
          <w:lang w:eastAsia="zh-CN"/>
        </w:rPr>
        <w:t xml:space="preserve"> this way, it </w:t>
      </w:r>
      <w:r w:rsidR="00B62732" w:rsidRPr="00674594">
        <w:rPr>
          <w:rFonts w:eastAsiaTheme="minorEastAsia"/>
          <w:sz w:val="20"/>
          <w:szCs w:val="20"/>
          <w:lang w:eastAsia="zh-CN"/>
        </w:rPr>
        <w:t>can</w:t>
      </w:r>
      <w:r w:rsidR="00410DC3" w:rsidRPr="00674594">
        <w:rPr>
          <w:rFonts w:eastAsiaTheme="minorEastAsia"/>
          <w:sz w:val="20"/>
          <w:szCs w:val="20"/>
          <w:lang w:eastAsia="zh-CN"/>
        </w:rPr>
        <w:t xml:space="preserve"> be still possible for the </w:t>
      </w:r>
      <w:proofErr w:type="spellStart"/>
      <w:r w:rsidR="00410DC3" w:rsidRPr="00674594">
        <w:rPr>
          <w:rFonts w:eastAsiaTheme="minorEastAsia"/>
          <w:sz w:val="20"/>
          <w:szCs w:val="20"/>
          <w:lang w:eastAsia="zh-CN"/>
        </w:rPr>
        <w:t>gNB</w:t>
      </w:r>
      <w:proofErr w:type="spellEnd"/>
      <w:r w:rsidR="00410DC3" w:rsidRPr="00674594">
        <w:rPr>
          <w:rFonts w:eastAsiaTheme="minorEastAsia"/>
          <w:sz w:val="20"/>
          <w:szCs w:val="20"/>
          <w:lang w:eastAsia="zh-CN"/>
        </w:rPr>
        <w:t xml:space="preserve"> to successfully decode the previously missed TB. </w:t>
      </w:r>
      <w:r w:rsidR="008815D9" w:rsidRPr="00674594">
        <w:rPr>
          <w:rFonts w:eastAsiaTheme="minorEastAsia"/>
          <w:sz w:val="20"/>
          <w:szCs w:val="20"/>
          <w:lang w:eastAsia="zh-CN"/>
        </w:rPr>
        <w:t xml:space="preserve">On the contrary, if ACK is assumed by the UE, the TB </w:t>
      </w:r>
      <w:r w:rsidR="007F0DE4" w:rsidRPr="00674594">
        <w:rPr>
          <w:rFonts w:eastAsiaTheme="minorEastAsia"/>
          <w:sz w:val="20"/>
          <w:szCs w:val="20"/>
          <w:lang w:eastAsia="zh-CN"/>
        </w:rPr>
        <w:t xml:space="preserve">will </w:t>
      </w:r>
      <w:r w:rsidR="00AA0BA0" w:rsidRPr="00674594">
        <w:rPr>
          <w:rFonts w:eastAsiaTheme="minorEastAsia"/>
          <w:sz w:val="20"/>
          <w:szCs w:val="20"/>
          <w:lang w:eastAsia="zh-CN"/>
        </w:rPr>
        <w:t xml:space="preserve">eventually </w:t>
      </w:r>
      <w:r w:rsidR="008815D9" w:rsidRPr="00674594">
        <w:rPr>
          <w:rFonts w:eastAsiaTheme="minorEastAsia"/>
          <w:sz w:val="20"/>
          <w:szCs w:val="20"/>
          <w:lang w:eastAsia="zh-CN"/>
        </w:rPr>
        <w:t xml:space="preserve">fail </w:t>
      </w:r>
      <w:r w:rsidR="00AA0BA0" w:rsidRPr="00674594">
        <w:rPr>
          <w:rFonts w:eastAsiaTheme="minorEastAsia"/>
          <w:sz w:val="20"/>
          <w:szCs w:val="20"/>
          <w:lang w:eastAsia="zh-CN"/>
        </w:rPr>
        <w:t>in</w:t>
      </w:r>
      <w:r w:rsidR="003C7393" w:rsidRPr="00674594">
        <w:rPr>
          <w:rFonts w:eastAsiaTheme="minorEastAsia"/>
          <w:sz w:val="20"/>
          <w:szCs w:val="20"/>
          <w:lang w:eastAsia="zh-CN"/>
        </w:rPr>
        <w:t xml:space="preserve"> the</w:t>
      </w:r>
      <w:r w:rsidR="00AA0BA0" w:rsidRPr="00674594">
        <w:rPr>
          <w:rFonts w:eastAsiaTheme="minorEastAsia"/>
          <w:sz w:val="20"/>
          <w:szCs w:val="20"/>
          <w:lang w:eastAsia="zh-CN"/>
        </w:rPr>
        <w:t xml:space="preserve"> lower layer </w:t>
      </w:r>
      <w:r w:rsidR="008815D9" w:rsidRPr="00674594">
        <w:rPr>
          <w:rFonts w:eastAsiaTheme="minorEastAsia"/>
          <w:sz w:val="20"/>
          <w:szCs w:val="20"/>
          <w:lang w:eastAsia="zh-CN"/>
        </w:rPr>
        <w:t xml:space="preserve">no matter how </w:t>
      </w:r>
      <w:r w:rsidR="007F0DE4" w:rsidRPr="00674594">
        <w:rPr>
          <w:rFonts w:eastAsiaTheme="minorEastAsia"/>
          <w:sz w:val="20"/>
          <w:szCs w:val="20"/>
          <w:lang w:eastAsia="zh-CN"/>
        </w:rPr>
        <w:t xml:space="preserve">much </w:t>
      </w:r>
      <w:r w:rsidR="008815D9" w:rsidRPr="00674594">
        <w:rPr>
          <w:rFonts w:eastAsiaTheme="minorEastAsia"/>
          <w:sz w:val="20"/>
          <w:szCs w:val="20"/>
          <w:lang w:eastAsia="zh-CN"/>
        </w:rPr>
        <w:t>time is</w:t>
      </w:r>
      <w:r w:rsidR="00AA0BA0" w:rsidRPr="00674594">
        <w:rPr>
          <w:rFonts w:eastAsiaTheme="minorEastAsia"/>
          <w:sz w:val="20"/>
          <w:szCs w:val="20"/>
          <w:lang w:eastAsia="zh-CN"/>
        </w:rPr>
        <w:t xml:space="preserve"> left</w:t>
      </w:r>
      <w:r w:rsidR="008815D9" w:rsidRPr="00674594">
        <w:rPr>
          <w:rFonts w:eastAsiaTheme="minorEastAsia"/>
          <w:sz w:val="20"/>
          <w:szCs w:val="20"/>
          <w:lang w:eastAsia="zh-CN"/>
        </w:rPr>
        <w:t xml:space="preserve"> before the TB</w:t>
      </w:r>
      <w:r w:rsidR="00E029A6">
        <w:rPr>
          <w:rFonts w:eastAsiaTheme="minorEastAsia"/>
          <w:sz w:val="20"/>
          <w:szCs w:val="20"/>
          <w:lang w:eastAsia="zh-CN"/>
        </w:rPr>
        <w:t xml:space="preserve"> exceeds the maximum </w:t>
      </w:r>
      <w:r w:rsidR="00E029A6">
        <w:rPr>
          <w:rFonts w:eastAsiaTheme="minorEastAsia"/>
          <w:sz w:val="20"/>
          <w:szCs w:val="20"/>
          <w:lang w:eastAsia="zh-CN"/>
        </w:rPr>
        <w:lastRenderedPageBreak/>
        <w:t>allowed latency</w:t>
      </w:r>
      <w:r w:rsidR="008815D9" w:rsidRPr="00674594">
        <w:rPr>
          <w:rFonts w:eastAsiaTheme="minorEastAsia"/>
          <w:sz w:val="20"/>
          <w:szCs w:val="20"/>
          <w:lang w:eastAsia="zh-CN"/>
        </w:rPr>
        <w:t xml:space="preserve">. </w:t>
      </w:r>
      <w:r w:rsidR="00AA0BA0" w:rsidRPr="00674594">
        <w:rPr>
          <w:rFonts w:eastAsiaTheme="minorEastAsia"/>
          <w:sz w:val="20"/>
          <w:szCs w:val="20"/>
          <w:lang w:eastAsia="zh-CN"/>
        </w:rPr>
        <w:t xml:space="preserve">In this </w:t>
      </w:r>
      <w:r w:rsidR="00AA0BA0">
        <w:rPr>
          <w:rFonts w:eastAsiaTheme="minorEastAsia"/>
          <w:sz w:val="20"/>
          <w:szCs w:val="20"/>
          <w:lang w:eastAsia="zh-CN"/>
        </w:rPr>
        <w:t xml:space="preserve">case, the UE identification failure rate would be required to be lower than 1e-5 </w:t>
      </w:r>
      <w:r w:rsidR="007F0DE4">
        <w:rPr>
          <w:rFonts w:eastAsiaTheme="minorEastAsia"/>
          <w:sz w:val="20"/>
          <w:szCs w:val="20"/>
          <w:lang w:eastAsia="zh-CN"/>
        </w:rPr>
        <w:t xml:space="preserve">at </w:t>
      </w:r>
      <w:r w:rsidR="00AA0BA0">
        <w:rPr>
          <w:rFonts w:eastAsiaTheme="minorEastAsia"/>
          <w:sz w:val="20"/>
          <w:szCs w:val="20"/>
          <w:lang w:eastAsia="zh-CN"/>
        </w:rPr>
        <w:t xml:space="preserve">the </w:t>
      </w:r>
      <w:proofErr w:type="spellStart"/>
      <w:r w:rsidR="00AA0BA0">
        <w:rPr>
          <w:rFonts w:eastAsiaTheme="minorEastAsia"/>
          <w:sz w:val="20"/>
          <w:szCs w:val="20"/>
          <w:lang w:eastAsia="zh-CN"/>
        </w:rPr>
        <w:t>gNB</w:t>
      </w:r>
      <w:proofErr w:type="spellEnd"/>
      <w:r w:rsidR="00AA0BA0">
        <w:rPr>
          <w:rFonts w:eastAsiaTheme="minorEastAsia"/>
          <w:sz w:val="20"/>
          <w:szCs w:val="20"/>
          <w:lang w:eastAsia="zh-CN"/>
        </w:rPr>
        <w:t xml:space="preserve">, otherwise the 1e-5 reliability of URLLC uplink burst cannot be </w:t>
      </w:r>
      <w:r w:rsidR="007F0DE4">
        <w:rPr>
          <w:rFonts w:eastAsiaTheme="minorEastAsia"/>
          <w:sz w:val="20"/>
          <w:szCs w:val="20"/>
          <w:lang w:eastAsia="zh-CN"/>
        </w:rPr>
        <w:t>achieved</w:t>
      </w:r>
      <w:r w:rsidR="00AA0BA0">
        <w:rPr>
          <w:rFonts w:eastAsiaTheme="minorEastAsia"/>
          <w:sz w:val="20"/>
          <w:szCs w:val="20"/>
          <w:lang w:eastAsia="zh-CN"/>
        </w:rPr>
        <w:t>.</w:t>
      </w:r>
    </w:p>
    <w:p w14:paraId="311F6084" w14:textId="2BBDCEA1" w:rsidR="005A29B1" w:rsidRDefault="00D23D8C" w:rsidP="000F02E9">
      <w:pPr>
        <w:pStyle w:val="BodyText"/>
        <w:spacing w:afterLines="50" w:after="163"/>
        <w:jc w:val="both"/>
        <w:rPr>
          <w:rFonts w:eastAsiaTheme="minorEastAsia"/>
          <w:sz w:val="20"/>
          <w:szCs w:val="20"/>
          <w:lang w:eastAsia="zh-CN"/>
        </w:rPr>
      </w:pPr>
      <w:r>
        <w:rPr>
          <w:rFonts w:eastAsiaTheme="minorEastAsia"/>
          <w:sz w:val="20"/>
          <w:szCs w:val="20"/>
          <w:lang w:eastAsia="zh-CN"/>
        </w:rPr>
        <w:t xml:space="preserve">Also the UE </w:t>
      </w:r>
      <w:r w:rsidR="00AA0BA0">
        <w:rPr>
          <w:rFonts w:eastAsiaTheme="minorEastAsia"/>
          <w:sz w:val="20"/>
          <w:szCs w:val="20"/>
          <w:lang w:eastAsia="zh-CN"/>
        </w:rPr>
        <w:t xml:space="preserve">should </w:t>
      </w:r>
      <w:r>
        <w:rPr>
          <w:rFonts w:eastAsiaTheme="minorEastAsia"/>
          <w:sz w:val="20"/>
          <w:szCs w:val="20"/>
          <w:lang w:eastAsia="zh-CN"/>
        </w:rPr>
        <w:t>ha</w:t>
      </w:r>
      <w:r w:rsidR="00AA0BA0">
        <w:rPr>
          <w:rFonts w:eastAsiaTheme="minorEastAsia"/>
          <w:sz w:val="20"/>
          <w:szCs w:val="20"/>
          <w:lang w:eastAsia="zh-CN"/>
        </w:rPr>
        <w:t>ve</w:t>
      </w:r>
      <w:r>
        <w:rPr>
          <w:rFonts w:eastAsiaTheme="minorEastAsia"/>
          <w:sz w:val="20"/>
          <w:szCs w:val="20"/>
          <w:lang w:eastAsia="zh-CN"/>
        </w:rPr>
        <w:t xml:space="preserve"> </w:t>
      </w:r>
      <w:r w:rsidR="006E44A9">
        <w:rPr>
          <w:rFonts w:eastAsiaTheme="minorEastAsia"/>
          <w:sz w:val="20"/>
          <w:szCs w:val="20"/>
          <w:lang w:eastAsia="zh-CN"/>
        </w:rPr>
        <w:t xml:space="preserve">the </w:t>
      </w:r>
      <w:r w:rsidR="00B62732">
        <w:rPr>
          <w:rFonts w:eastAsiaTheme="minorEastAsia"/>
          <w:sz w:val="20"/>
          <w:szCs w:val="20"/>
          <w:lang w:eastAsia="zh-CN"/>
        </w:rPr>
        <w:t xml:space="preserve">ability </w:t>
      </w:r>
      <w:r w:rsidR="00FC6F38">
        <w:rPr>
          <w:rFonts w:eastAsiaTheme="minorEastAsia"/>
          <w:sz w:val="20"/>
          <w:szCs w:val="20"/>
          <w:lang w:eastAsia="zh-CN"/>
        </w:rPr>
        <w:t xml:space="preserve">to stop </w:t>
      </w:r>
      <w:r w:rsidR="00B62732">
        <w:rPr>
          <w:rFonts w:eastAsiaTheme="minorEastAsia"/>
          <w:sz w:val="20"/>
          <w:szCs w:val="20"/>
          <w:lang w:eastAsia="zh-CN"/>
        </w:rPr>
        <w:t>an</w:t>
      </w:r>
      <w:r>
        <w:rPr>
          <w:rFonts w:eastAsiaTheme="minorEastAsia"/>
          <w:sz w:val="20"/>
          <w:szCs w:val="20"/>
          <w:lang w:eastAsia="zh-CN"/>
        </w:rPr>
        <w:t xml:space="preserve"> autonomous retransmission. </w:t>
      </w:r>
      <w:r w:rsidR="00B62732">
        <w:rPr>
          <w:rFonts w:eastAsiaTheme="minorEastAsia"/>
          <w:sz w:val="20"/>
          <w:szCs w:val="20"/>
          <w:lang w:eastAsia="zh-CN"/>
        </w:rPr>
        <w:t>For example, if the UE has autonomously retransmit</w:t>
      </w:r>
      <w:r w:rsidR="00AA0BA0">
        <w:rPr>
          <w:rFonts w:eastAsiaTheme="minorEastAsia"/>
          <w:sz w:val="20"/>
          <w:szCs w:val="20"/>
          <w:lang w:eastAsia="zh-CN"/>
        </w:rPr>
        <w:t>ted</w:t>
      </w:r>
      <w:r w:rsidR="00B62732">
        <w:rPr>
          <w:rFonts w:eastAsiaTheme="minorEastAsia"/>
          <w:sz w:val="20"/>
          <w:szCs w:val="20"/>
          <w:lang w:eastAsia="zh-CN"/>
        </w:rPr>
        <w:t xml:space="preserve"> the TB </w:t>
      </w:r>
      <w:r w:rsidR="00F25C40">
        <w:rPr>
          <w:rFonts w:eastAsiaTheme="minorEastAsia"/>
          <w:sz w:val="20"/>
          <w:szCs w:val="20"/>
          <w:lang w:eastAsia="zh-CN"/>
        </w:rPr>
        <w:t xml:space="preserve">several </w:t>
      </w:r>
      <w:r w:rsidR="00B62732">
        <w:rPr>
          <w:rFonts w:eastAsiaTheme="minorEastAsia"/>
          <w:sz w:val="20"/>
          <w:szCs w:val="20"/>
          <w:lang w:eastAsia="zh-CN"/>
        </w:rPr>
        <w:t>times</w:t>
      </w:r>
      <w:r w:rsidR="00672059">
        <w:rPr>
          <w:rFonts w:eastAsiaTheme="minorEastAsia"/>
          <w:sz w:val="20"/>
          <w:szCs w:val="20"/>
          <w:lang w:eastAsia="zh-CN"/>
        </w:rPr>
        <w:t xml:space="preserve"> (always no ACK/NACK)</w:t>
      </w:r>
      <w:r w:rsidR="00B62732">
        <w:rPr>
          <w:rFonts w:eastAsiaTheme="minorEastAsia"/>
          <w:sz w:val="20"/>
          <w:szCs w:val="20"/>
          <w:lang w:eastAsia="zh-CN"/>
        </w:rPr>
        <w:t xml:space="preserve"> so that the latency requirement already cannot be met, then it can discard the TB and release the corresponding HARQ process. </w:t>
      </w:r>
    </w:p>
    <w:p w14:paraId="633F7153" w14:textId="60BB6944" w:rsidR="00206EA2" w:rsidRDefault="000806CD"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Above all, the following proposal </w:t>
      </w:r>
      <w:r>
        <w:rPr>
          <w:rFonts w:eastAsiaTheme="minorEastAsia"/>
          <w:sz w:val="20"/>
          <w:szCs w:val="20"/>
          <w:lang w:eastAsia="zh-CN"/>
        </w:rPr>
        <w:t xml:space="preserve">is summarized </w:t>
      </w:r>
      <w:r w:rsidR="00746752">
        <w:rPr>
          <w:rFonts w:eastAsiaTheme="minorEastAsia"/>
          <w:sz w:val="20"/>
          <w:szCs w:val="20"/>
          <w:lang w:eastAsia="zh-CN"/>
        </w:rPr>
        <w:t>for</w:t>
      </w:r>
      <w:r>
        <w:rPr>
          <w:rFonts w:eastAsiaTheme="minorEastAsia"/>
          <w:sz w:val="20"/>
          <w:szCs w:val="20"/>
          <w:lang w:eastAsia="zh-CN"/>
        </w:rPr>
        <w:t xml:space="preserve"> UE behavior.</w:t>
      </w:r>
    </w:p>
    <w:p w14:paraId="6BAC0CDD" w14:textId="392554B2" w:rsidR="00F95F59" w:rsidRDefault="00F95F59" w:rsidP="00F95F59">
      <w:pPr>
        <w:spacing w:afterLines="50" w:after="163"/>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 xml:space="preserve">: </w:t>
      </w:r>
      <w:r>
        <w:rPr>
          <w:rFonts w:eastAsiaTheme="minorEastAsia"/>
          <w:b/>
          <w:sz w:val="20"/>
          <w:szCs w:val="20"/>
          <w:lang w:eastAsia="zh-CN"/>
        </w:rPr>
        <w:t>The UE behavior after performing UL transmission without grant is as follows</w:t>
      </w:r>
    </w:p>
    <w:p w14:paraId="42766402" w14:textId="77777777" w:rsidR="00F95F59" w:rsidRDefault="00F95F59" w:rsidP="00F95F59">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Discard the TB when receiving ACK</w:t>
      </w:r>
    </w:p>
    <w:p w14:paraId="52E785F4" w14:textId="77777777" w:rsidR="00F95F59" w:rsidRDefault="00F95F59" w:rsidP="00F95F59">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Perform grant-based retransmission when receiving UL grant implicitly indicating NACK</w:t>
      </w:r>
    </w:p>
    <w:p w14:paraId="47D40AFC" w14:textId="75729888" w:rsidR="008C35B0" w:rsidRDefault="00F95F59" w:rsidP="00F025AA">
      <w:pPr>
        <w:pStyle w:val="ListParagraph"/>
        <w:numPr>
          <w:ilvl w:val="0"/>
          <w:numId w:val="11"/>
        </w:numPr>
        <w:spacing w:afterLines="50" w:after="163"/>
        <w:ind w:firstLineChars="0"/>
        <w:jc w:val="both"/>
        <w:rPr>
          <w:rFonts w:eastAsiaTheme="minorEastAsia"/>
          <w:b/>
          <w:sz w:val="20"/>
          <w:szCs w:val="20"/>
          <w:lang w:eastAsia="zh-CN"/>
        </w:rPr>
      </w:pPr>
      <w:r w:rsidRPr="00F95F59">
        <w:rPr>
          <w:rFonts w:eastAsiaTheme="minorEastAsia"/>
          <w:b/>
          <w:sz w:val="20"/>
          <w:szCs w:val="20"/>
          <w:lang w:eastAsia="zh-CN"/>
        </w:rPr>
        <w:t>Autonomously transmit the previous TB when receiving neither ACK nor NACK if the latency requirement can still be met</w:t>
      </w:r>
    </w:p>
    <w:p w14:paraId="12D24876" w14:textId="2DA1FEBB" w:rsidR="00D23D8C" w:rsidRPr="00D23D8C" w:rsidRDefault="00D23D8C" w:rsidP="00D23D8C">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Discard the TB when receiving neither ACK nor NACK if the latency requirement already cannot be met</w:t>
      </w:r>
    </w:p>
    <w:p w14:paraId="665860BE" w14:textId="5B1E409F" w:rsidR="00265DC3" w:rsidRPr="00265DC3" w:rsidRDefault="00265DC3" w:rsidP="000F02E9">
      <w:pPr>
        <w:pStyle w:val="Heading2"/>
        <w:spacing w:afterLines="50" w:after="163"/>
        <w:jc w:val="both"/>
        <w:rPr>
          <w:rFonts w:eastAsiaTheme="minorEastAsia"/>
          <w:sz w:val="20"/>
          <w:szCs w:val="20"/>
          <w:lang w:eastAsia="zh-CN"/>
        </w:rPr>
      </w:pPr>
      <w:r>
        <w:rPr>
          <w:b/>
          <w:lang w:eastAsia="zh-CN"/>
        </w:rPr>
        <w:t>H</w:t>
      </w:r>
      <w:r w:rsidRPr="00265DC3">
        <w:rPr>
          <w:b/>
          <w:lang w:eastAsia="zh-CN"/>
        </w:rPr>
        <w:t>opping over repetitions</w:t>
      </w:r>
    </w:p>
    <w:p w14:paraId="4F07C5A3" w14:textId="7E75BC24" w:rsidR="00AB000E" w:rsidRPr="00350CA3" w:rsidRDefault="00E0068E" w:rsidP="000F02E9">
      <w:pPr>
        <w:pStyle w:val="BodyText"/>
        <w:spacing w:afterLines="50" w:after="163"/>
        <w:jc w:val="both"/>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 xml:space="preserve">or </w:t>
      </w:r>
      <w:r w:rsidR="00E32C3D">
        <w:rPr>
          <w:rFonts w:eastAsiaTheme="minorEastAsia"/>
          <w:sz w:val="20"/>
          <w:szCs w:val="20"/>
          <w:lang w:eastAsia="zh-CN"/>
        </w:rPr>
        <w:t>UL</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E32C3D">
        <w:rPr>
          <w:rFonts w:eastAsiaTheme="minorEastAsia"/>
          <w:sz w:val="20"/>
          <w:szCs w:val="20"/>
          <w:lang w:eastAsia="zh-CN"/>
        </w:rPr>
        <w:t xml:space="preserve">without grant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w:t>
      </w:r>
      <w:r w:rsidR="003B4381">
        <w:rPr>
          <w:rFonts w:eastAsiaTheme="minorEastAsia"/>
          <w:sz w:val="20"/>
          <w:szCs w:val="20"/>
          <w:lang w:eastAsia="zh-CN"/>
        </w:rPr>
        <w:t>are likely to result in reception errors</w:t>
      </w:r>
      <w:r>
        <w:rPr>
          <w:rFonts w:eastAsiaTheme="minorEastAsia"/>
          <w:sz w:val="20"/>
          <w:szCs w:val="20"/>
          <w:lang w:eastAsia="zh-CN"/>
        </w:rPr>
        <w:t xml:space="preserve">, </w:t>
      </w:r>
      <w:r w:rsidR="003B4381">
        <w:rPr>
          <w:rFonts w:eastAsiaTheme="minorEastAsia"/>
          <w:sz w:val="20"/>
          <w:szCs w:val="20"/>
          <w:lang w:eastAsia="zh-CN"/>
        </w:rPr>
        <w:t>they</w:t>
      </w:r>
      <w:r>
        <w:rPr>
          <w:rFonts w:eastAsiaTheme="minorEastAsia"/>
          <w:sz w:val="20"/>
          <w:szCs w:val="20"/>
          <w:lang w:eastAsia="zh-CN"/>
        </w:rPr>
        <w:t xml:space="preserve"> should be avoided or reduced with best effort. </w:t>
      </w:r>
      <w:r w:rsidR="00B176BE">
        <w:rPr>
          <w:rFonts w:eastAsiaTheme="minorEastAsia"/>
          <w:sz w:val="20"/>
          <w:szCs w:val="20"/>
          <w:lang w:eastAsia="zh-CN"/>
        </w:rPr>
        <w:t>As exemplified in Figure 2</w:t>
      </w:r>
      <w:r w:rsidR="00412A85">
        <w:rPr>
          <w:rFonts w:eastAsiaTheme="minorEastAsia"/>
          <w:sz w:val="20"/>
          <w:szCs w:val="20"/>
          <w:lang w:eastAsia="zh-CN"/>
        </w:rPr>
        <w:t>,</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EF368B">
        <w:rPr>
          <w:rFonts w:eastAsiaTheme="minorEastAsia"/>
          <w:sz w:val="20"/>
          <w:szCs w:val="20"/>
          <w:lang w:eastAsia="zh-CN"/>
        </w:rPr>
        <w:t>/repetition</w:t>
      </w:r>
      <w:r w:rsidR="00370DB3" w:rsidRPr="00370DB3">
        <w:rPr>
          <w:rFonts w:eastAsiaTheme="minorEastAsia"/>
          <w:sz w:val="20"/>
          <w:szCs w:val="20"/>
          <w:lang w:eastAsia="zh-CN"/>
        </w:rPr>
        <w:t xml:space="preserve"> </w:t>
      </w:r>
      <w:r w:rsidR="00370DB3">
        <w:rPr>
          <w:rFonts w:eastAsiaTheme="minorEastAsia"/>
          <w:sz w:val="20"/>
          <w:szCs w:val="20"/>
          <w:lang w:eastAsia="zh-CN"/>
        </w:rPr>
        <w:t>collision</w:t>
      </w:r>
      <w:r w:rsidR="00A1087F">
        <w:rPr>
          <w:rFonts w:eastAsiaTheme="minorEastAsia"/>
          <w:sz w:val="20"/>
          <w:szCs w:val="20"/>
          <w:lang w:eastAsia="zh-CN"/>
        </w:rPr>
        <w:t>s</w:t>
      </w:r>
      <w:r w:rsidR="00370DB3">
        <w:rPr>
          <w:rFonts w:eastAsiaTheme="minorEastAsia"/>
          <w:sz w:val="20"/>
          <w:szCs w:val="20"/>
          <w:lang w:eastAsia="zh-CN"/>
        </w:rPr>
        <w:t xml:space="preserve"> </w:t>
      </w:r>
      <w:r w:rsidR="003B4381">
        <w:rPr>
          <w:rFonts w:eastAsiaTheme="minorEastAsia"/>
          <w:sz w:val="20"/>
          <w:szCs w:val="20"/>
          <w:lang w:eastAsia="zh-CN"/>
        </w:rPr>
        <w:t xml:space="preserve">in frequency and/or time domain </w:t>
      </w:r>
      <w:r w:rsidR="00350CA3">
        <w:rPr>
          <w:rFonts w:eastAsiaTheme="minorEastAsia"/>
          <w:sz w:val="20"/>
          <w:szCs w:val="20"/>
          <w:lang w:eastAsia="zh-CN"/>
        </w:rPr>
        <w:t>can be</w:t>
      </w:r>
      <w:r w:rsidR="00C2251D">
        <w:rPr>
          <w:rFonts w:eastAsiaTheme="minorEastAsia"/>
          <w:sz w:val="20"/>
          <w:szCs w:val="20"/>
          <w:lang w:eastAsia="zh-CN"/>
        </w:rPr>
        <w:t xml:space="preserve"> avoided. </w:t>
      </w:r>
    </w:p>
    <w:p w14:paraId="35A0C230" w14:textId="70707824" w:rsidR="00DA6DF2" w:rsidRDefault="002B557C" w:rsidP="00365996">
      <w:pPr>
        <w:pStyle w:val="BodyText"/>
        <w:spacing w:after="0"/>
        <w:jc w:val="center"/>
      </w:pPr>
      <w:r>
        <w:object w:dxaOrig="9684" w:dyaOrig="3853" w14:anchorId="058CEBFF">
          <v:shape id="_x0000_i1026" type="#_x0000_t75" style="width:456.2pt;height:179.7pt" o:ole="">
            <v:imagedata r:id="rId10" o:title=""/>
          </v:shape>
          <o:OLEObject Type="Embed" ProgID="Visio.Drawing.11" ShapeID="_x0000_i1026" DrawAspect="Content" ObjectID="_1572435106" r:id="rId11"/>
        </w:object>
      </w:r>
    </w:p>
    <w:p w14:paraId="2FE8BBA9" w14:textId="0D0FECEA" w:rsidR="00873089" w:rsidRDefault="00873089" w:rsidP="000F02E9">
      <w:pPr>
        <w:pStyle w:val="BodyText"/>
        <w:spacing w:afterLines="50" w:after="163"/>
        <w:ind w:firstLineChars="200" w:firstLine="400"/>
        <w:rPr>
          <w:sz w:val="20"/>
          <w:szCs w:val="20"/>
        </w:rPr>
      </w:pPr>
      <w:r w:rsidRPr="00873089">
        <w:rPr>
          <w:sz w:val="20"/>
          <w:szCs w:val="20"/>
        </w:rPr>
        <w:t xml:space="preserve">a) </w:t>
      </w:r>
      <w:proofErr w:type="spellStart"/>
      <w:r w:rsidR="00470C67">
        <w:rPr>
          <w:sz w:val="20"/>
          <w:szCs w:val="20"/>
        </w:rPr>
        <w:t>ReTx</w:t>
      </w:r>
      <w:proofErr w:type="spellEnd"/>
      <w:r w:rsidR="00470C67">
        <w:rPr>
          <w:sz w:val="20"/>
          <w:szCs w:val="20"/>
        </w:rPr>
        <w:t xml:space="preserve"> collision avoided in frequency domain      </w:t>
      </w:r>
      <w:r>
        <w:rPr>
          <w:sz w:val="20"/>
          <w:szCs w:val="20"/>
        </w:rPr>
        <w:t xml:space="preserve">b) </w:t>
      </w:r>
      <w:proofErr w:type="spellStart"/>
      <w:r w:rsidR="00470C67">
        <w:rPr>
          <w:sz w:val="20"/>
          <w:szCs w:val="20"/>
        </w:rPr>
        <w:t>ReTx</w:t>
      </w:r>
      <w:proofErr w:type="spellEnd"/>
      <w:r w:rsidR="00470C67">
        <w:rPr>
          <w:sz w:val="20"/>
          <w:szCs w:val="20"/>
        </w:rPr>
        <w:t xml:space="preserve">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72F23FD1" w:rsidR="00365996" w:rsidRPr="00873089" w:rsidRDefault="009776A8" w:rsidP="000F02E9">
      <w:pPr>
        <w:pStyle w:val="BodyText"/>
        <w:spacing w:afterLines="50" w:after="163"/>
        <w:jc w:val="center"/>
        <w:rPr>
          <w:rFonts w:eastAsiaTheme="minorEastAsia"/>
          <w:sz w:val="20"/>
          <w:szCs w:val="20"/>
          <w:lang w:eastAsia="zh-CN"/>
        </w:rPr>
      </w:pPr>
      <w:proofErr w:type="gramStart"/>
      <w:r>
        <w:rPr>
          <w:sz w:val="20"/>
          <w:szCs w:val="20"/>
        </w:rPr>
        <w:t>Figure 2</w:t>
      </w:r>
      <w:r w:rsidR="00365996">
        <w:rPr>
          <w:sz w:val="20"/>
          <w:szCs w:val="20"/>
        </w:rPr>
        <w:t>.</w:t>
      </w:r>
      <w:proofErr w:type="gramEnd"/>
      <w:r w:rsidR="00365996">
        <w:rPr>
          <w:sz w:val="20"/>
          <w:szCs w:val="20"/>
        </w:rPr>
        <w:t xml:space="preserve"> </w:t>
      </w:r>
      <w:r w:rsidR="00604E23">
        <w:rPr>
          <w:sz w:val="20"/>
          <w:szCs w:val="20"/>
        </w:rPr>
        <w:t xml:space="preserve">Illustration of </w:t>
      </w:r>
      <w:r w:rsidR="000E4751">
        <w:rPr>
          <w:sz w:val="20"/>
          <w:szCs w:val="20"/>
        </w:rPr>
        <w:t xml:space="preserve">hopping over </w:t>
      </w:r>
      <w:r w:rsidR="00F8360D">
        <w:rPr>
          <w:sz w:val="20"/>
          <w:szCs w:val="20"/>
        </w:rPr>
        <w:t>repetition</w:t>
      </w:r>
      <w:r w:rsidR="00B122AD">
        <w:rPr>
          <w:sz w:val="20"/>
          <w:szCs w:val="20"/>
        </w:rPr>
        <w:t>s</w:t>
      </w:r>
    </w:p>
    <w:p w14:paraId="7C3690E7" w14:textId="258446FC" w:rsidR="00F51B38" w:rsidRDefault="00501AA3" w:rsidP="000F02E9">
      <w:pPr>
        <w:pStyle w:val="BodyText"/>
        <w:spacing w:afterLines="50" w:after="163"/>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the</w:t>
      </w:r>
      <w:r w:rsidR="005A7CEE">
        <w:rPr>
          <w:rFonts w:eastAsiaTheme="minorEastAsia"/>
          <w:sz w:val="20"/>
          <w:szCs w:val="20"/>
          <w:lang w:eastAsia="zh-CN"/>
        </w:rPr>
        <w:t xml:space="preserve"> </w:t>
      </w:r>
      <w:r w:rsidR="00EA46A6">
        <w:rPr>
          <w:rFonts w:eastAsiaTheme="minorEastAsia"/>
          <w:sz w:val="20"/>
          <w:szCs w:val="20"/>
          <w:lang w:eastAsia="zh-CN"/>
        </w:rPr>
        <w:t>desired result</w:t>
      </w:r>
      <w:r w:rsidR="00D9510F">
        <w:rPr>
          <w:rFonts w:eastAsiaTheme="minorEastAsia"/>
          <w:sz w:val="20"/>
          <w:szCs w:val="20"/>
          <w:lang w:eastAsia="zh-CN"/>
        </w:rPr>
        <w:t>s</w:t>
      </w:r>
      <w:r w:rsidR="00726336">
        <w:rPr>
          <w:rFonts w:eastAsiaTheme="minorEastAsia"/>
          <w:sz w:val="20"/>
          <w:szCs w:val="20"/>
          <w:lang w:eastAsia="zh-CN"/>
        </w:rPr>
        <w:t xml:space="preserve"> shown</w:t>
      </w:r>
      <w:r w:rsidR="00EA46A6">
        <w:rPr>
          <w:rFonts w:eastAsiaTheme="minorEastAsia"/>
          <w:sz w:val="20"/>
          <w:szCs w:val="20"/>
          <w:lang w:eastAsia="zh-CN"/>
        </w:rPr>
        <w:t xml:space="preserve"> in Figure </w:t>
      </w:r>
      <w:r w:rsidR="00B176BE">
        <w:rPr>
          <w:rFonts w:eastAsiaTheme="minorEastAsia"/>
          <w:sz w:val="20"/>
          <w:szCs w:val="20"/>
          <w:lang w:eastAsia="zh-CN"/>
        </w:rPr>
        <w:t>2</w:t>
      </w:r>
      <w:r w:rsidR="004B0D22">
        <w:rPr>
          <w:rFonts w:eastAsiaTheme="minorEastAsia"/>
          <w:sz w:val="20"/>
          <w:szCs w:val="20"/>
          <w:lang w:eastAsia="zh-CN"/>
        </w:rPr>
        <w:t xml:space="preserve">, </w:t>
      </w:r>
      <w:r w:rsidR="00BF3A16">
        <w:rPr>
          <w:rFonts w:eastAsiaTheme="minorEastAsia"/>
          <w:sz w:val="20"/>
          <w:szCs w:val="20"/>
          <w:lang w:eastAsia="zh-CN"/>
        </w:rPr>
        <w:t xml:space="preserve">the UE </w:t>
      </w:r>
      <w:r w:rsidR="006B24A5">
        <w:rPr>
          <w:rFonts w:eastAsiaTheme="minorEastAsia"/>
          <w:sz w:val="20"/>
          <w:szCs w:val="20"/>
          <w:lang w:eastAsia="zh-CN"/>
        </w:rPr>
        <w:t>transmissions</w:t>
      </w:r>
      <w:r w:rsidR="00A83562">
        <w:rPr>
          <w:rFonts w:eastAsiaTheme="minorEastAsia"/>
          <w:sz w:val="20"/>
          <w:szCs w:val="20"/>
          <w:lang w:eastAsia="zh-CN"/>
        </w:rPr>
        <w:t xml:space="preserve"> </w:t>
      </w:r>
      <w:r w:rsidR="005B77BB">
        <w:rPr>
          <w:rFonts w:eastAsiaTheme="minorEastAsia"/>
          <w:sz w:val="20"/>
          <w:szCs w:val="20"/>
          <w:lang w:eastAsia="zh-CN"/>
        </w:rPr>
        <w:t xml:space="preserve">could </w:t>
      </w:r>
      <w:r w:rsidR="00A83562">
        <w:rPr>
          <w:rFonts w:eastAsiaTheme="minorEastAsia"/>
          <w:sz w:val="20"/>
          <w:szCs w:val="20"/>
          <w:lang w:eastAsia="zh-CN"/>
        </w:rPr>
        <w:t>follow</w:t>
      </w:r>
      <w:r w:rsidR="00704B24">
        <w:rPr>
          <w:rFonts w:eastAsiaTheme="minorEastAsia"/>
          <w:sz w:val="20"/>
          <w:szCs w:val="20"/>
          <w:lang w:eastAsia="zh-CN"/>
        </w:rPr>
        <w:t xml:space="preserve"> certain hopping </w:t>
      </w:r>
      <w:r w:rsidR="000B07A6">
        <w:rPr>
          <w:rFonts w:eastAsiaTheme="minorEastAsia"/>
          <w:sz w:val="20"/>
          <w:szCs w:val="20"/>
          <w:lang w:eastAsia="zh-CN"/>
        </w:rPr>
        <w:t>patterns</w:t>
      </w:r>
      <w:r w:rsidR="005B77BB">
        <w:rPr>
          <w:rFonts w:eastAsiaTheme="minorEastAsia"/>
          <w:sz w:val="20"/>
          <w:szCs w:val="20"/>
          <w:lang w:eastAsia="zh-CN"/>
        </w:rPr>
        <w:t>. To enable this, one way could be explicitly configuring the hopping pattern by signaling. Compared with that, another way could be determining the hopping pattern implicitly. For example, t</w:t>
      </w:r>
      <w:r w:rsidR="00914CF9">
        <w:rPr>
          <w:rFonts w:eastAsiaTheme="minorEastAsia"/>
          <w:sz w:val="20"/>
          <w:szCs w:val="20"/>
          <w:lang w:eastAsia="zh-CN"/>
        </w:rPr>
        <w:t xml:space="preserve">he resources for repetitions can be determined in </w:t>
      </w:r>
      <w:r w:rsidR="006E4EB3">
        <w:rPr>
          <w:rFonts w:eastAsiaTheme="minorEastAsia"/>
          <w:sz w:val="20"/>
          <w:szCs w:val="20"/>
          <w:lang w:eastAsia="zh-CN"/>
        </w:rPr>
        <w:t>a</w:t>
      </w:r>
      <w:r w:rsidR="006E4EB3">
        <w:rPr>
          <w:rFonts w:eastAsiaTheme="minorEastAsia" w:hint="eastAsia"/>
          <w:sz w:val="20"/>
          <w:szCs w:val="20"/>
          <w:lang w:eastAsia="zh-CN"/>
        </w:rPr>
        <w:t xml:space="preserve"> pseudo-random</w:t>
      </w:r>
      <w:r w:rsidR="006E4EB3">
        <w:rPr>
          <w:rFonts w:eastAsiaTheme="minorEastAsia"/>
          <w:sz w:val="20"/>
          <w:szCs w:val="20"/>
          <w:lang w:eastAsia="zh-CN"/>
        </w:rPr>
        <w:t xml:space="preserve"> </w:t>
      </w:r>
      <w:r w:rsidR="00CC1447">
        <w:rPr>
          <w:rFonts w:eastAsiaTheme="minorEastAsia"/>
          <w:sz w:val="20"/>
          <w:szCs w:val="20"/>
          <w:lang w:eastAsia="zh-CN"/>
        </w:rPr>
        <w:t>manner</w:t>
      </w:r>
      <w:r w:rsidR="006E4EB3">
        <w:rPr>
          <w:rFonts w:eastAsiaTheme="minorEastAsia"/>
          <w:sz w:val="20"/>
          <w:szCs w:val="20"/>
          <w:lang w:eastAsia="zh-CN"/>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 xml:space="preserve">PDCCH search space is </w:t>
      </w:r>
      <w:r w:rsidR="00F362B4">
        <w:rPr>
          <w:rFonts w:eastAsia="MS Mincho"/>
          <w:sz w:val="20"/>
          <w:szCs w:val="20"/>
          <w:lang w:eastAsia="ja-JP"/>
        </w:rPr>
        <w:lastRenderedPageBreak/>
        <w:t>determined pseudo-random</w:t>
      </w:r>
      <w:r w:rsidR="005C3E0B">
        <w:rPr>
          <w:rFonts w:eastAsia="MS Mincho"/>
          <w:sz w:val="20"/>
          <w:szCs w:val="20"/>
          <w:lang w:eastAsia="ja-JP"/>
        </w:rPr>
        <w:t>ly</w:t>
      </w:r>
      <w:r w:rsidR="00F362B4">
        <w:rPr>
          <w:rFonts w:eastAsia="MS Mincho"/>
          <w:sz w:val="20"/>
          <w:szCs w:val="20"/>
          <w:lang w:eastAsia="ja-JP"/>
        </w:rPr>
        <w:t xml:space="preserve"> by using </w:t>
      </w:r>
      <w:proofErr w:type="spellStart"/>
      <w:proofErr w:type="gramStart"/>
      <w:r w:rsidR="00F362B4">
        <w:rPr>
          <w:rFonts w:eastAsia="MS Mincho"/>
          <w:sz w:val="20"/>
          <w:szCs w:val="20"/>
          <w:lang w:eastAsia="ja-JP"/>
        </w:rPr>
        <w:t>Y</w:t>
      </w:r>
      <w:r w:rsidR="00F362B4" w:rsidRPr="00D46126">
        <w:rPr>
          <w:rFonts w:eastAsia="MS Mincho"/>
          <w:sz w:val="20"/>
          <w:szCs w:val="20"/>
          <w:vertAlign w:val="subscript"/>
          <w:lang w:eastAsia="ja-JP"/>
        </w:rPr>
        <w:t>k</w:t>
      </w:r>
      <w:proofErr w:type="spellEnd"/>
      <w:proofErr w:type="gramEnd"/>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w:t>
      </w:r>
      <w:proofErr w:type="spellStart"/>
      <w:r w:rsidR="00F362B4">
        <w:rPr>
          <w:rFonts w:eastAsia="MS Mincho"/>
          <w:sz w:val="20"/>
          <w:szCs w:val="20"/>
          <w:lang w:eastAsia="ja-JP"/>
        </w:rPr>
        <w:t>subframe</w:t>
      </w:r>
      <w:proofErr w:type="spellEnd"/>
      <w:r w:rsidR="00F362B4">
        <w:rPr>
          <w:rFonts w:eastAsia="MS Mincho"/>
          <w:sz w:val="20"/>
          <w:szCs w:val="20"/>
          <w:lang w:eastAsia="ja-JP"/>
        </w:rPr>
        <w:t xml:space="preserv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w:t>
      </w:r>
      <w:r w:rsidR="00292444">
        <w:rPr>
          <w:rFonts w:eastAsia="MS Mincho"/>
          <w:sz w:val="20"/>
          <w:szCs w:val="20"/>
          <w:lang w:eastAsia="ja-JP"/>
        </w:rPr>
        <w:t xml:space="preserve">be used to </w:t>
      </w:r>
      <w:r w:rsidR="003B4381">
        <w:rPr>
          <w:rFonts w:eastAsia="MS Mincho"/>
          <w:sz w:val="20"/>
          <w:szCs w:val="20"/>
          <w:lang w:eastAsia="ja-JP"/>
        </w:rPr>
        <w:t>obtain</w:t>
      </w:r>
      <w:r w:rsidR="00292444">
        <w:rPr>
          <w:rFonts w:eastAsia="MS Mincho"/>
          <w:sz w:val="20"/>
          <w:szCs w:val="20"/>
          <w:lang w:eastAsia="ja-JP"/>
        </w:rPr>
        <w:t xml:space="preserve"> the</w:t>
      </w:r>
      <w:r w:rsidR="0027651D">
        <w:rPr>
          <w:rFonts w:eastAsia="MS Mincho"/>
          <w:sz w:val="20"/>
          <w:szCs w:val="20"/>
          <w:lang w:eastAsia="ja-JP"/>
        </w:rPr>
        <w:t xml:space="preserve"> </w:t>
      </w:r>
      <w:r w:rsidR="00A83562">
        <w:rPr>
          <w:rFonts w:eastAsia="MS Mincho"/>
          <w:sz w:val="20"/>
          <w:szCs w:val="20"/>
          <w:lang w:eastAsia="ja-JP"/>
        </w:rPr>
        <w:t>repetition</w:t>
      </w:r>
      <w:r w:rsidR="009270CC">
        <w:rPr>
          <w:rFonts w:eastAsia="MS Mincho"/>
          <w:sz w:val="20"/>
          <w:szCs w:val="20"/>
          <w:lang w:eastAsia="ja-JP"/>
        </w:rPr>
        <w:t xml:space="preserve"> </w:t>
      </w:r>
      <w:r w:rsidR="00745A1F">
        <w:rPr>
          <w:rFonts w:eastAsia="MS Mincho"/>
          <w:sz w:val="20"/>
          <w:szCs w:val="20"/>
          <w:lang w:eastAsia="ja-JP"/>
        </w:rPr>
        <w:t>hopping</w:t>
      </w:r>
      <w:r w:rsidR="00292444">
        <w:rPr>
          <w:rFonts w:eastAsia="MS Mincho"/>
          <w:sz w:val="20"/>
          <w:szCs w:val="20"/>
          <w:lang w:eastAsia="ja-JP"/>
        </w:rPr>
        <w:t xml:space="preserve"> patterns</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w:t>
      </w:r>
      <w:r w:rsidR="00991F08">
        <w:rPr>
          <w:rFonts w:eastAsia="MS Mincho"/>
          <w:sz w:val="20"/>
          <w:szCs w:val="20"/>
          <w:lang w:eastAsia="ja-JP"/>
        </w:rPr>
        <w:t>have</w:t>
      </w:r>
      <w:r w:rsidR="007147A8">
        <w:rPr>
          <w:rFonts w:eastAsia="MS Mincho"/>
          <w:sz w:val="20"/>
          <w:szCs w:val="20"/>
          <w:lang w:eastAsia="ja-JP"/>
        </w:rPr>
        <w:t xml:space="preserve"> different DM-RS sequences</w:t>
      </w:r>
      <w:r w:rsidR="00991F08">
        <w:rPr>
          <w:rFonts w:eastAsia="MS Mincho"/>
          <w:sz w:val="20"/>
          <w:szCs w:val="20"/>
          <w:lang w:eastAsia="ja-JP"/>
        </w:rPr>
        <w:t xml:space="preserve"> and/or UE IDs</w:t>
      </w:r>
      <w:r w:rsidR="007147A8">
        <w:rPr>
          <w:rFonts w:eastAsia="MS Mincho"/>
          <w:sz w:val="20"/>
          <w:szCs w:val="20"/>
          <w:lang w:eastAsia="ja-JP"/>
        </w:rPr>
        <w:t xml:space="preserve">.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proofErr w:type="spellStart"/>
      <w:proofErr w:type="gramStart"/>
      <w:r w:rsidR="00A60E5E">
        <w:rPr>
          <w:rFonts w:eastAsia="MS Mincho"/>
          <w:sz w:val="20"/>
          <w:szCs w:val="20"/>
          <w:lang w:eastAsia="ja-JP"/>
        </w:rPr>
        <w:t>Y</w:t>
      </w:r>
      <w:r w:rsidR="00A60E5E" w:rsidRPr="00D46126">
        <w:rPr>
          <w:rFonts w:eastAsia="MS Mincho"/>
          <w:sz w:val="20"/>
          <w:szCs w:val="20"/>
          <w:vertAlign w:val="subscript"/>
          <w:lang w:eastAsia="ja-JP"/>
        </w:rPr>
        <w:t>k</w:t>
      </w:r>
      <w:proofErr w:type="spellEnd"/>
      <w:proofErr w:type="gramEnd"/>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proofErr w:type="spellStart"/>
      <w:r w:rsidR="00C821B1">
        <w:rPr>
          <w:rFonts w:eastAsia="MS Mincho"/>
          <w:sz w:val="20"/>
          <w:szCs w:val="20"/>
          <w:lang w:eastAsia="ja-JP"/>
        </w:rPr>
        <w:t>Y</w:t>
      </w:r>
      <w:r w:rsidR="00C821B1" w:rsidRPr="00D46126">
        <w:rPr>
          <w:rFonts w:eastAsia="MS Mincho"/>
          <w:sz w:val="20"/>
          <w:szCs w:val="20"/>
          <w:vertAlign w:val="subscript"/>
          <w:lang w:eastAsia="ja-JP"/>
        </w:rPr>
        <w:t>k</w:t>
      </w:r>
      <w:proofErr w:type="spellEnd"/>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253236">
        <w:rPr>
          <w:rFonts w:eastAsia="MS Mincho"/>
          <w:sz w:val="20"/>
          <w:szCs w:val="20"/>
          <w:lang w:eastAsia="ja-JP"/>
        </w:rPr>
        <w:t>repetition</w:t>
      </w:r>
      <w:r w:rsidR="00C821B1">
        <w:rPr>
          <w:rFonts w:eastAsia="MS Mincho"/>
          <w:sz w:val="20"/>
          <w:szCs w:val="20"/>
          <w:lang w:eastAsia="ja-JP"/>
        </w:rPr>
        <w:t xml:space="preserve"> </w:t>
      </w:r>
      <w:r w:rsidR="00B60DD2">
        <w:rPr>
          <w:rFonts w:eastAsia="MS Mincho"/>
          <w:sz w:val="20"/>
          <w:szCs w:val="20"/>
          <w:lang w:eastAsia="ja-JP"/>
        </w:rPr>
        <w:t>resource</w:t>
      </w:r>
      <w:r w:rsidR="00C821B1">
        <w:rPr>
          <w:rFonts w:eastAsia="MS Mincho"/>
          <w:sz w:val="20"/>
          <w:szCs w:val="20"/>
          <w:lang w:eastAsia="ja-JP"/>
        </w:rPr>
        <w:t xml:space="preserve"> </w:t>
      </w:r>
      <w:r w:rsidR="00B60DD2">
        <w:rPr>
          <w:rFonts w:eastAsia="MS Mincho"/>
          <w:sz w:val="20"/>
          <w:szCs w:val="20"/>
          <w:lang w:eastAsia="ja-JP"/>
        </w:rPr>
        <w:t xml:space="preserve">for example </w:t>
      </w:r>
      <w:r w:rsidR="003E4B67">
        <w:rPr>
          <w:rFonts w:eastAsia="MS Mincho"/>
          <w:sz w:val="20"/>
          <w:szCs w:val="20"/>
          <w:lang w:eastAsia="ja-JP"/>
        </w:rPr>
        <w:t>using</w:t>
      </w:r>
      <w:r w:rsidR="00B60DD2">
        <w:rPr>
          <w:rFonts w:eastAsia="MS Mincho"/>
          <w:sz w:val="20"/>
          <w:szCs w:val="20"/>
          <w:lang w:eastAsia="ja-JP"/>
        </w:rPr>
        <w:t>:</w:t>
      </w:r>
      <w:r w:rsidR="00C821B1">
        <w:rPr>
          <w:rFonts w:eastAsia="MS Mincho"/>
          <w:sz w:val="20"/>
          <w:szCs w:val="20"/>
          <w:lang w:eastAsia="ja-JP"/>
        </w:rPr>
        <w:t xml:space="preserve"> </w:t>
      </w:r>
      <m:oMath>
        <m:sSub>
          <m:sSubPr>
            <m:ctrlPr>
              <w:rPr>
                <w:rFonts w:ascii="Cambria Math" w:eastAsia="MS Mincho" w:hAnsi="Cambria Math"/>
                <w:i/>
                <w:sz w:val="20"/>
                <w:szCs w:val="20"/>
                <w:lang w:eastAsia="ja-JP"/>
              </w:rPr>
            </m:ctrlPr>
          </m:sSubPr>
          <m:e>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r</m:t>
                </m:r>
              </m:sub>
            </m:sSub>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A05953">
        <w:rPr>
          <w:rFonts w:eastAsiaTheme="minorEastAsia" w:hint="eastAsia"/>
          <w:sz w:val="20"/>
          <w:szCs w:val="20"/>
          <w:lang w:eastAsia="zh-CN"/>
        </w:rPr>
        <w:t>.</w:t>
      </w:r>
      <w:r w:rsidR="007E4A06">
        <w:rPr>
          <w:rFonts w:eastAsiaTheme="minorEastAsia" w:hint="eastAsia"/>
          <w:sz w:val="20"/>
          <w:szCs w:val="20"/>
          <w:lang w:eastAsia="zh-CN"/>
        </w:rPr>
        <w:t xml:space="preserve"> </w:t>
      </w:r>
      <w:r w:rsidR="00A05953">
        <w:rPr>
          <w:rFonts w:eastAsiaTheme="minorEastAsia"/>
          <w:sz w:val="20"/>
          <w:szCs w:val="20"/>
          <w:lang w:eastAsia="zh-CN"/>
        </w:rPr>
        <w:t xml:space="preserve">Here </w:t>
      </w:r>
      <w:proofErr w:type="spellStart"/>
      <w:r w:rsidR="00B60DD2">
        <w:rPr>
          <w:rFonts w:eastAsiaTheme="minorEastAsia"/>
          <w:sz w:val="20"/>
          <w:szCs w:val="20"/>
          <w:lang w:eastAsia="zh-CN"/>
        </w:rPr>
        <w:t>k</w:t>
      </w:r>
      <w:r w:rsidR="00B60DD2" w:rsidRPr="00B60DD2">
        <w:rPr>
          <w:rFonts w:eastAsiaTheme="minorEastAsia"/>
          <w:sz w:val="20"/>
          <w:szCs w:val="20"/>
          <w:vertAlign w:val="subscript"/>
          <w:lang w:eastAsia="zh-CN"/>
        </w:rPr>
        <w:t>r</w:t>
      </w:r>
      <w:proofErr w:type="spellEnd"/>
      <w:r w:rsidR="00B60DD2">
        <w:rPr>
          <w:rFonts w:eastAsia="MS Mincho"/>
          <w:sz w:val="20"/>
          <w:szCs w:val="20"/>
          <w:lang w:eastAsia="ja-JP"/>
        </w:rPr>
        <w:t xml:space="preserve"> is an index within the </w:t>
      </w:r>
      <w:r w:rsidR="00B60DD2">
        <w:rPr>
          <w:rFonts w:eastAsiaTheme="minorEastAsia"/>
          <w:sz w:val="20"/>
          <w:szCs w:val="20"/>
          <w:lang w:eastAsia="zh-CN"/>
        </w:rPr>
        <w:t>R available resources for the repetition</w:t>
      </w:r>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 xml:space="preserve">For </w:t>
      </w:r>
      <w:r w:rsidR="007C543C">
        <w:rPr>
          <w:rFonts w:eastAsia="MS Mincho"/>
          <w:sz w:val="20"/>
          <w:szCs w:val="20"/>
          <w:lang w:eastAsia="ja-JP"/>
        </w:rPr>
        <w:t>determining</w:t>
      </w:r>
      <w:r w:rsidR="00247154">
        <w:rPr>
          <w:rFonts w:eastAsia="MS Mincho"/>
          <w:sz w:val="20"/>
          <w:szCs w:val="20"/>
          <w:lang w:eastAsia="ja-JP"/>
        </w:rPr>
        <w:t xml:space="preserve"> hopping</w:t>
      </w:r>
      <w:r w:rsidR="007C543C">
        <w:rPr>
          <w:rFonts w:eastAsia="MS Mincho"/>
          <w:sz w:val="20"/>
          <w:szCs w:val="20"/>
          <w:lang w:eastAsia="ja-JP"/>
        </w:rPr>
        <w:t xml:space="preserve"> patterns implicitly</w:t>
      </w:r>
      <w:r w:rsidR="00CD05F6">
        <w:rPr>
          <w:rFonts w:eastAsia="MS Mincho"/>
          <w:sz w:val="20"/>
          <w:szCs w:val="20"/>
          <w:lang w:eastAsia="ja-JP"/>
        </w:rPr>
        <w:t xml:space="preserve">, </w:t>
      </w:r>
      <w:r w:rsidR="00C67987">
        <w:rPr>
          <w:rFonts w:eastAsia="MS Mincho"/>
          <w:sz w:val="20"/>
          <w:szCs w:val="20"/>
          <w:lang w:eastAsia="ja-JP"/>
        </w:rPr>
        <w:t>signaling overhead can be saved</w:t>
      </w:r>
      <w:r w:rsidR="006B6F3F">
        <w:rPr>
          <w:rFonts w:eastAsia="MS Mincho"/>
          <w:sz w:val="20"/>
          <w:szCs w:val="20"/>
          <w:lang w:eastAsia="ja-JP"/>
        </w:rPr>
        <w:t>.</w:t>
      </w:r>
    </w:p>
    <w:p w14:paraId="3AC55DCF" w14:textId="77777777" w:rsidR="00F95F59" w:rsidRPr="00564B65" w:rsidRDefault="00F95F59" w:rsidP="00F95F59">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Frequency hopping among K repetitions is supported, and</w:t>
      </w:r>
      <w:r>
        <w:rPr>
          <w:rFonts w:eastAsiaTheme="minorEastAsia" w:hint="eastAsia"/>
          <w:b/>
          <w:sz w:val="20"/>
          <w:szCs w:val="20"/>
          <w:lang w:eastAsia="zh-CN"/>
        </w:rPr>
        <w:t xml:space="preserve"> </w:t>
      </w:r>
      <w:r>
        <w:rPr>
          <w:rFonts w:eastAsiaTheme="minorEastAsia"/>
          <w:b/>
          <w:sz w:val="20"/>
          <w:szCs w:val="20"/>
          <w:lang w:eastAsia="zh-CN"/>
        </w:rPr>
        <w:t>t</w:t>
      </w:r>
      <w:r w:rsidRPr="00564B65">
        <w:rPr>
          <w:rFonts w:eastAsiaTheme="minorEastAsia"/>
          <w:b/>
          <w:sz w:val="20"/>
          <w:szCs w:val="20"/>
          <w:lang w:eastAsia="zh-CN"/>
        </w:rPr>
        <w:t>he hopping pattern is determined at least based on the UE ID.</w:t>
      </w:r>
    </w:p>
    <w:p w14:paraId="40ACA1F8" w14:textId="77777777" w:rsidR="00F95F59" w:rsidRDefault="00F95F59" w:rsidP="00F95F59">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FFS: The index of the configured time/frequency resource</w:t>
      </w:r>
    </w:p>
    <w:p w14:paraId="6C389E4D" w14:textId="77777777" w:rsidR="00931CA5" w:rsidRDefault="00931CA5" w:rsidP="000F02E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5A2CE833" w14:textId="49F9B611" w:rsidR="00037CF1" w:rsidRPr="00037CF1" w:rsidRDefault="00037CF1" w:rsidP="000F02E9">
      <w:pPr>
        <w:spacing w:afterLines="50" w:after="163"/>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693AC0">
        <w:rPr>
          <w:rFonts w:eastAsiaTheme="minorEastAsia"/>
          <w:sz w:val="20"/>
          <w:szCs w:val="20"/>
          <w:lang w:eastAsia="zh-CN"/>
        </w:rPr>
        <w:t xml:space="preserve">remaining issues on </w:t>
      </w:r>
      <w:r w:rsidR="00BA0CF6">
        <w:rPr>
          <w:rFonts w:eastAsiaTheme="minorEastAsia"/>
          <w:sz w:val="20"/>
          <w:szCs w:val="20"/>
          <w:lang w:eastAsia="zh-CN"/>
        </w:rPr>
        <w:t>UL</w:t>
      </w:r>
      <w:r>
        <w:rPr>
          <w:rFonts w:eastAsiaTheme="minorEastAsia" w:hint="eastAsia"/>
          <w:sz w:val="20"/>
          <w:szCs w:val="20"/>
          <w:lang w:eastAsia="zh-CN"/>
        </w:rPr>
        <w:t xml:space="preserve"> </w:t>
      </w:r>
      <w:r>
        <w:rPr>
          <w:rFonts w:eastAsiaTheme="minorEastAsia"/>
          <w:sz w:val="20"/>
          <w:szCs w:val="20"/>
          <w:lang w:eastAsia="zh-CN"/>
        </w:rPr>
        <w:t>transmission</w:t>
      </w:r>
      <w:r>
        <w:rPr>
          <w:rFonts w:eastAsiaTheme="minorEastAsia" w:hint="eastAsia"/>
          <w:sz w:val="20"/>
          <w:szCs w:val="20"/>
          <w:lang w:eastAsia="zh-CN"/>
        </w:rPr>
        <w:t xml:space="preserve"> </w:t>
      </w:r>
      <w:r w:rsidR="00BA0CF6">
        <w:rPr>
          <w:rFonts w:eastAsiaTheme="minorEastAsia"/>
          <w:sz w:val="20"/>
          <w:szCs w:val="20"/>
          <w:lang w:eastAsia="zh-CN"/>
        </w:rPr>
        <w:t>without grant</w:t>
      </w:r>
      <w:r>
        <w:rPr>
          <w:rFonts w:eastAsiaTheme="minorEastAsia"/>
          <w:sz w:val="20"/>
          <w:szCs w:val="20"/>
          <w:lang w:eastAsia="zh-CN"/>
        </w:rPr>
        <w:t xml:space="preserve">. </w:t>
      </w:r>
      <w:r w:rsidR="00E564FA">
        <w:rPr>
          <w:rFonts w:eastAsiaTheme="minorEastAsia"/>
          <w:sz w:val="20"/>
          <w:szCs w:val="20"/>
          <w:lang w:eastAsia="zh-CN"/>
        </w:rPr>
        <w:t xml:space="preserve">Based on the analyses, </w:t>
      </w:r>
      <w:r w:rsidR="00F016EC">
        <w:rPr>
          <w:rFonts w:eastAsiaTheme="minorEastAsia"/>
          <w:sz w:val="20"/>
          <w:szCs w:val="20"/>
          <w:lang w:eastAsia="zh-CN"/>
        </w:rPr>
        <w:t>we give the following proposals.</w:t>
      </w:r>
    </w:p>
    <w:p w14:paraId="0F1B1E71" w14:textId="682F106C" w:rsidR="00CF064B" w:rsidRDefault="009D22B7" w:rsidP="009D22B7">
      <w:pPr>
        <w:spacing w:afterLines="50" w:after="163"/>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 xml:space="preserve">: </w:t>
      </w:r>
      <w:r w:rsidR="00A665CF">
        <w:rPr>
          <w:rFonts w:eastAsiaTheme="minorEastAsia"/>
          <w:b/>
          <w:sz w:val="20"/>
          <w:szCs w:val="20"/>
          <w:lang w:eastAsia="zh-CN"/>
        </w:rPr>
        <w:t>T</w:t>
      </w:r>
      <w:r>
        <w:rPr>
          <w:rFonts w:eastAsiaTheme="minorEastAsia"/>
          <w:b/>
          <w:sz w:val="20"/>
          <w:szCs w:val="20"/>
          <w:lang w:eastAsia="zh-CN"/>
        </w:rPr>
        <w:t xml:space="preserve">he UE </w:t>
      </w:r>
      <w:r w:rsidR="00A665CF">
        <w:rPr>
          <w:rFonts w:eastAsiaTheme="minorEastAsia"/>
          <w:b/>
          <w:sz w:val="20"/>
          <w:szCs w:val="20"/>
          <w:lang w:eastAsia="zh-CN"/>
        </w:rPr>
        <w:t xml:space="preserve">behavior after performing </w:t>
      </w:r>
      <w:r w:rsidR="00564B65">
        <w:rPr>
          <w:rFonts w:eastAsiaTheme="minorEastAsia"/>
          <w:b/>
          <w:sz w:val="20"/>
          <w:szCs w:val="20"/>
          <w:lang w:eastAsia="zh-CN"/>
        </w:rPr>
        <w:t>UL</w:t>
      </w:r>
      <w:r w:rsidR="00A665CF">
        <w:rPr>
          <w:rFonts w:eastAsiaTheme="minorEastAsia"/>
          <w:b/>
          <w:sz w:val="20"/>
          <w:szCs w:val="20"/>
          <w:lang w:eastAsia="zh-CN"/>
        </w:rPr>
        <w:t xml:space="preserve"> transmission without grant is as follows</w:t>
      </w:r>
    </w:p>
    <w:p w14:paraId="274D7CC7" w14:textId="4CC872C2" w:rsidR="00FA779B" w:rsidRDefault="000924E4" w:rsidP="00A665CF">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Discard the TB</w:t>
      </w:r>
      <w:r w:rsidR="00FA779B">
        <w:rPr>
          <w:rFonts w:eastAsiaTheme="minorEastAsia"/>
          <w:b/>
          <w:sz w:val="20"/>
          <w:szCs w:val="20"/>
          <w:lang w:eastAsia="zh-CN"/>
        </w:rPr>
        <w:t xml:space="preserve"> when receiving ACK</w:t>
      </w:r>
    </w:p>
    <w:p w14:paraId="660A08EC" w14:textId="19BEDF59" w:rsidR="00FA779B" w:rsidRDefault="00FA779B" w:rsidP="00A665CF">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Perform grant-based retransmission when receiving UL grant</w:t>
      </w:r>
      <w:r w:rsidR="004242CC">
        <w:rPr>
          <w:rFonts w:eastAsiaTheme="minorEastAsia"/>
          <w:b/>
          <w:sz w:val="20"/>
          <w:szCs w:val="20"/>
          <w:lang w:eastAsia="zh-CN"/>
        </w:rPr>
        <w:t xml:space="preserve"> implicitly indicating </w:t>
      </w:r>
      <w:r w:rsidR="003335D1">
        <w:rPr>
          <w:rFonts w:eastAsiaTheme="minorEastAsia"/>
          <w:b/>
          <w:sz w:val="20"/>
          <w:szCs w:val="20"/>
          <w:lang w:eastAsia="zh-CN"/>
        </w:rPr>
        <w:t>NACK</w:t>
      </w:r>
    </w:p>
    <w:p w14:paraId="277556E4" w14:textId="7797DCD9" w:rsidR="009D22B7" w:rsidRDefault="00FA779B" w:rsidP="00743A07">
      <w:pPr>
        <w:pStyle w:val="ListParagraph"/>
        <w:numPr>
          <w:ilvl w:val="0"/>
          <w:numId w:val="11"/>
        </w:numPr>
        <w:spacing w:afterLines="50" w:after="163"/>
        <w:ind w:firstLineChars="0"/>
        <w:jc w:val="both"/>
        <w:rPr>
          <w:rFonts w:eastAsiaTheme="minorEastAsia"/>
          <w:b/>
          <w:sz w:val="20"/>
          <w:szCs w:val="20"/>
          <w:lang w:eastAsia="zh-CN"/>
        </w:rPr>
      </w:pPr>
      <w:r w:rsidRPr="004242CC">
        <w:rPr>
          <w:rFonts w:eastAsiaTheme="minorEastAsia"/>
          <w:b/>
          <w:sz w:val="20"/>
          <w:szCs w:val="20"/>
          <w:lang w:eastAsia="zh-CN"/>
        </w:rPr>
        <w:t>A</w:t>
      </w:r>
      <w:r w:rsidR="009D22B7" w:rsidRPr="004242CC">
        <w:rPr>
          <w:rFonts w:eastAsiaTheme="minorEastAsia"/>
          <w:b/>
          <w:sz w:val="20"/>
          <w:szCs w:val="20"/>
          <w:lang w:eastAsia="zh-CN"/>
        </w:rPr>
        <w:t xml:space="preserve">utonomously transmit the previous </w:t>
      </w:r>
      <w:r w:rsidR="00004210">
        <w:rPr>
          <w:rFonts w:eastAsiaTheme="minorEastAsia"/>
          <w:b/>
          <w:sz w:val="20"/>
          <w:szCs w:val="20"/>
          <w:lang w:eastAsia="zh-CN"/>
        </w:rPr>
        <w:t>TB</w:t>
      </w:r>
      <w:r w:rsidR="009D22B7" w:rsidRPr="004242CC">
        <w:rPr>
          <w:rFonts w:eastAsiaTheme="minorEastAsia"/>
          <w:b/>
          <w:sz w:val="20"/>
          <w:szCs w:val="20"/>
          <w:lang w:eastAsia="zh-CN"/>
        </w:rPr>
        <w:t xml:space="preserve"> when </w:t>
      </w:r>
      <w:r w:rsidR="00A665CF" w:rsidRPr="004242CC">
        <w:rPr>
          <w:rFonts w:eastAsiaTheme="minorEastAsia"/>
          <w:b/>
          <w:sz w:val="20"/>
          <w:szCs w:val="20"/>
          <w:lang w:eastAsia="zh-CN"/>
        </w:rPr>
        <w:t xml:space="preserve">receiving </w:t>
      </w:r>
      <w:r w:rsidR="009D22B7" w:rsidRPr="004242CC">
        <w:rPr>
          <w:rFonts w:eastAsiaTheme="minorEastAsia"/>
          <w:b/>
          <w:sz w:val="20"/>
          <w:szCs w:val="20"/>
          <w:lang w:eastAsia="zh-CN"/>
        </w:rPr>
        <w:t xml:space="preserve">neither ACK nor NACK </w:t>
      </w:r>
      <w:r w:rsidR="003335D1" w:rsidRPr="004242CC">
        <w:rPr>
          <w:rFonts w:eastAsiaTheme="minorEastAsia"/>
          <w:b/>
          <w:sz w:val="20"/>
          <w:szCs w:val="20"/>
          <w:lang w:eastAsia="zh-CN"/>
        </w:rPr>
        <w:t xml:space="preserve">if the latency requirement </w:t>
      </w:r>
      <w:r w:rsidR="004242CC" w:rsidRPr="004242CC">
        <w:rPr>
          <w:rFonts w:eastAsiaTheme="minorEastAsia"/>
          <w:b/>
          <w:sz w:val="20"/>
          <w:szCs w:val="20"/>
          <w:lang w:eastAsia="zh-CN"/>
        </w:rPr>
        <w:t>can still be met</w:t>
      </w:r>
    </w:p>
    <w:p w14:paraId="77CE5A5E" w14:textId="77777777" w:rsidR="00D23D8C" w:rsidRDefault="00D23D8C" w:rsidP="00D23D8C">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Discard the TB when receiving neither ACK nor NACK if the latency requirement already cannot be met</w:t>
      </w:r>
    </w:p>
    <w:p w14:paraId="26812E1E" w14:textId="77777777" w:rsidR="004242CC" w:rsidRPr="00D23D8C" w:rsidRDefault="004242CC" w:rsidP="004242CC">
      <w:pPr>
        <w:spacing w:afterLines="50" w:after="163"/>
        <w:jc w:val="both"/>
        <w:rPr>
          <w:rFonts w:eastAsiaTheme="minorEastAsia"/>
          <w:b/>
          <w:sz w:val="20"/>
          <w:szCs w:val="20"/>
          <w:lang w:eastAsia="zh-CN"/>
        </w:rPr>
      </w:pPr>
    </w:p>
    <w:p w14:paraId="408EDD69" w14:textId="079787ED" w:rsidR="009B735E" w:rsidRPr="00564B65" w:rsidRDefault="009B735E" w:rsidP="00564B65">
      <w:pPr>
        <w:spacing w:afterLines="50" w:after="163"/>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sidR="00851359">
        <w:rPr>
          <w:rFonts w:eastAsiaTheme="minorEastAsia"/>
          <w:b/>
          <w:sz w:val="20"/>
          <w:szCs w:val="20"/>
          <w:lang w:eastAsia="zh-CN"/>
        </w:rPr>
        <w:t>F</w:t>
      </w:r>
      <w:r>
        <w:rPr>
          <w:rFonts w:eastAsiaTheme="minorEastAsia"/>
          <w:b/>
          <w:sz w:val="20"/>
          <w:szCs w:val="20"/>
          <w:lang w:eastAsia="zh-CN"/>
        </w:rPr>
        <w:t xml:space="preserve">requency hopping </w:t>
      </w:r>
      <w:r w:rsidR="00885940">
        <w:rPr>
          <w:rFonts w:eastAsiaTheme="minorEastAsia"/>
          <w:b/>
          <w:sz w:val="20"/>
          <w:szCs w:val="20"/>
          <w:lang w:eastAsia="zh-CN"/>
        </w:rPr>
        <w:t>among K repetitions</w:t>
      </w:r>
      <w:r w:rsidR="00851359">
        <w:rPr>
          <w:rFonts w:eastAsiaTheme="minorEastAsia"/>
          <w:b/>
          <w:sz w:val="20"/>
          <w:szCs w:val="20"/>
          <w:lang w:eastAsia="zh-CN"/>
        </w:rPr>
        <w:t xml:space="preserve"> is supported</w:t>
      </w:r>
      <w:r>
        <w:rPr>
          <w:rFonts w:eastAsiaTheme="minorEastAsia"/>
          <w:b/>
          <w:sz w:val="20"/>
          <w:szCs w:val="20"/>
          <w:lang w:eastAsia="zh-CN"/>
        </w:rPr>
        <w:t>,</w:t>
      </w:r>
      <w:r w:rsidR="00851359">
        <w:rPr>
          <w:rFonts w:eastAsiaTheme="minorEastAsia"/>
          <w:b/>
          <w:sz w:val="20"/>
          <w:szCs w:val="20"/>
          <w:lang w:eastAsia="zh-CN"/>
        </w:rPr>
        <w:t xml:space="preserve"> and</w:t>
      </w:r>
      <w:r w:rsidR="00564B65">
        <w:rPr>
          <w:rFonts w:eastAsiaTheme="minorEastAsia" w:hint="eastAsia"/>
          <w:b/>
          <w:sz w:val="20"/>
          <w:szCs w:val="20"/>
          <w:lang w:eastAsia="zh-CN"/>
        </w:rPr>
        <w:t xml:space="preserve"> </w:t>
      </w:r>
      <w:r w:rsidR="00564B65">
        <w:rPr>
          <w:rFonts w:eastAsiaTheme="minorEastAsia"/>
          <w:b/>
          <w:sz w:val="20"/>
          <w:szCs w:val="20"/>
          <w:lang w:eastAsia="zh-CN"/>
        </w:rPr>
        <w:t>t</w:t>
      </w:r>
      <w:r w:rsidRPr="00564B65">
        <w:rPr>
          <w:rFonts w:eastAsiaTheme="minorEastAsia"/>
          <w:b/>
          <w:sz w:val="20"/>
          <w:szCs w:val="20"/>
          <w:lang w:eastAsia="zh-CN"/>
        </w:rPr>
        <w:t>he hopping pattern is determined at least based on the UE ID.</w:t>
      </w:r>
    </w:p>
    <w:p w14:paraId="43D0DF6F" w14:textId="77777777" w:rsidR="009B735E" w:rsidRDefault="009B735E" w:rsidP="00885940">
      <w:pPr>
        <w:pStyle w:val="ListParagraph"/>
        <w:numPr>
          <w:ilvl w:val="0"/>
          <w:numId w:val="11"/>
        </w:numPr>
        <w:spacing w:afterLines="50" w:after="163"/>
        <w:ind w:firstLineChars="0"/>
        <w:jc w:val="both"/>
        <w:rPr>
          <w:rFonts w:eastAsiaTheme="minorEastAsia"/>
          <w:b/>
          <w:sz w:val="20"/>
          <w:szCs w:val="20"/>
          <w:lang w:eastAsia="zh-CN"/>
        </w:rPr>
      </w:pPr>
      <w:r>
        <w:rPr>
          <w:rFonts w:eastAsiaTheme="minorEastAsia"/>
          <w:b/>
          <w:sz w:val="20"/>
          <w:szCs w:val="20"/>
          <w:lang w:eastAsia="zh-CN"/>
        </w:rPr>
        <w:t>FFS: The index of the configured time/frequency resource</w:t>
      </w:r>
    </w:p>
    <w:p w14:paraId="69D7E270" w14:textId="77777777" w:rsidR="008B5BF6" w:rsidRPr="0040291E" w:rsidRDefault="008B5BF6" w:rsidP="000F02E9">
      <w:pPr>
        <w:spacing w:afterLines="50" w:after="163"/>
        <w:jc w:val="both"/>
        <w:rPr>
          <w:sz w:val="20"/>
          <w:szCs w:val="20"/>
        </w:rPr>
      </w:pPr>
    </w:p>
    <w:bookmarkEnd w:id="1"/>
    <w:p w14:paraId="1A16D059" w14:textId="77777777" w:rsidR="00527A97" w:rsidRPr="002D0DD8" w:rsidRDefault="00527A97" w:rsidP="000F02E9">
      <w:pPr>
        <w:pStyle w:val="Heading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0B64E070" w14:textId="489D72C5" w:rsidR="00AF5634" w:rsidRDefault="00AF5634" w:rsidP="00AF5634">
      <w:pPr>
        <w:pStyle w:val="BodyText"/>
        <w:numPr>
          <w:ilvl w:val="0"/>
          <w:numId w:val="6"/>
        </w:numPr>
        <w:suppressAutoHyphens/>
        <w:spacing w:after="0"/>
        <w:ind w:right="1"/>
        <w:jc w:val="both"/>
        <w:rPr>
          <w:rFonts w:eastAsia="SimSun"/>
          <w:sz w:val="20"/>
          <w:szCs w:val="20"/>
          <w:lang w:val="it-IT" w:eastAsia="zh-CN"/>
        </w:rPr>
      </w:pPr>
      <w:r w:rsidRPr="00AF5634">
        <w:rPr>
          <w:rFonts w:eastAsia="SimSun"/>
          <w:sz w:val="20"/>
          <w:szCs w:val="20"/>
          <w:lang w:val="it-IT" w:eastAsia="zh-CN"/>
        </w:rPr>
        <w:t>R1-1717721</w:t>
      </w:r>
      <w:r>
        <w:rPr>
          <w:rFonts w:eastAsia="SimSun"/>
          <w:sz w:val="20"/>
          <w:szCs w:val="20"/>
          <w:lang w:val="it-IT" w:eastAsia="zh-CN"/>
        </w:rPr>
        <w:t>,</w:t>
      </w:r>
      <w:r w:rsidRPr="00AF5634">
        <w:rPr>
          <w:rFonts w:eastAsia="SimSun"/>
          <w:sz w:val="20"/>
          <w:szCs w:val="20"/>
          <w:lang w:val="it-IT" w:eastAsia="zh-CN"/>
        </w:rPr>
        <w:t xml:space="preserve"> </w:t>
      </w:r>
      <w:r>
        <w:rPr>
          <w:rFonts w:eastAsia="SimSun"/>
          <w:sz w:val="20"/>
          <w:szCs w:val="20"/>
          <w:lang w:val="it-IT" w:eastAsia="zh-CN"/>
        </w:rPr>
        <w:t>“</w:t>
      </w:r>
      <w:r w:rsidRPr="00AF5634">
        <w:rPr>
          <w:rFonts w:eastAsia="SimSun"/>
          <w:sz w:val="20"/>
          <w:szCs w:val="20"/>
          <w:lang w:val="it-IT" w:eastAsia="zh-CN"/>
        </w:rPr>
        <w:t xml:space="preserve">Discussions on HARQ for UL data </w:t>
      </w:r>
      <w:r>
        <w:rPr>
          <w:rFonts w:eastAsia="SimSun"/>
          <w:sz w:val="20"/>
          <w:szCs w:val="20"/>
          <w:lang w:val="it-IT" w:eastAsia="zh-CN"/>
        </w:rPr>
        <w:t>transmission without grant”, Fujitsu, RAN1#90b.</w:t>
      </w:r>
    </w:p>
    <w:p w14:paraId="229086EB" w14:textId="5B48D086" w:rsidR="00075B40" w:rsidRPr="005B77BB" w:rsidRDefault="00075B40" w:rsidP="009E2247">
      <w:pPr>
        <w:pStyle w:val="BodyText"/>
        <w:numPr>
          <w:ilvl w:val="0"/>
          <w:numId w:val="6"/>
        </w:numPr>
        <w:suppressAutoHyphens/>
        <w:spacing w:after="0"/>
        <w:ind w:right="1"/>
        <w:jc w:val="both"/>
        <w:rPr>
          <w:rFonts w:eastAsia="SimSun"/>
          <w:sz w:val="20"/>
          <w:szCs w:val="20"/>
          <w:lang w:val="it-IT" w:eastAsia="zh-CN"/>
        </w:rPr>
      </w:pPr>
      <w:r w:rsidRPr="0070295F">
        <w:rPr>
          <w:rFonts w:eastAsia="SimSun"/>
          <w:sz w:val="20"/>
          <w:szCs w:val="20"/>
          <w:lang w:val="it-IT" w:eastAsia="zh-CN"/>
        </w:rPr>
        <w:t>R1-17xxxxx_Summary of 90b-NR-34 Email-dis_r2</w:t>
      </w:r>
      <w:r w:rsidR="00AF5634">
        <w:rPr>
          <w:rFonts w:eastAsia="SimSun"/>
          <w:sz w:val="20"/>
          <w:szCs w:val="20"/>
          <w:lang w:val="it-IT" w:eastAsia="zh-CN"/>
        </w:rPr>
        <w:t>.</w:t>
      </w:r>
    </w:p>
    <w:sectPr w:rsidR="00075B40" w:rsidRPr="005B77BB" w:rsidSect="000F02E9">
      <w:footerReference w:type="default" r:id="rId12"/>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5360C2" w14:textId="77777777" w:rsidR="00CD5D12" w:rsidRDefault="00CD5D12">
      <w:r>
        <w:separator/>
      </w:r>
    </w:p>
  </w:endnote>
  <w:endnote w:type="continuationSeparator" w:id="0">
    <w:p w14:paraId="2DCF26D3" w14:textId="77777777" w:rsidR="00CD5D12" w:rsidRDefault="00CD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936708"/>
      <w:docPartObj>
        <w:docPartGallery w:val="Page Numbers (Bottom of Page)"/>
        <w:docPartUnique/>
      </w:docPartObj>
    </w:sdtPr>
    <w:sdtEndPr>
      <w:rPr>
        <w:noProof/>
      </w:rPr>
    </w:sdtEndPr>
    <w:sdtContent>
      <w:p w14:paraId="7FAFC2DB" w14:textId="066DA7DA" w:rsidR="000268DD" w:rsidRDefault="000268D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D8BC0A3" w14:textId="33FCAE19" w:rsidR="00316944" w:rsidRPr="008800CB" w:rsidRDefault="00316944" w:rsidP="000268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B429B" w14:textId="77777777" w:rsidR="00CD5D12" w:rsidRDefault="00CD5D12">
      <w:r>
        <w:separator/>
      </w:r>
    </w:p>
  </w:footnote>
  <w:footnote w:type="continuationSeparator" w:id="0">
    <w:p w14:paraId="252C4ED1" w14:textId="77777777" w:rsidR="00CD5D12" w:rsidRDefault="00CD5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BB108D"/>
    <w:multiLevelType w:val="hybridMultilevel"/>
    <w:tmpl w:val="5AF6E75C"/>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F306B"/>
    <w:multiLevelType w:val="hybridMultilevel"/>
    <w:tmpl w:val="0936BFCA"/>
    <w:lvl w:ilvl="0" w:tplc="4A9E24A4">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77E36D4"/>
    <w:multiLevelType w:val="hybridMultilevel"/>
    <w:tmpl w:val="24041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nsid w:val="59264D32"/>
    <w:multiLevelType w:val="hybridMultilevel"/>
    <w:tmpl w:val="E4005E70"/>
    <w:lvl w:ilvl="0" w:tplc="0409000B">
      <w:start w:val="1"/>
      <w:numFmt w:val="bullet"/>
      <w:lvlText w:val=""/>
      <w:lvlJc w:val="left"/>
      <w:pPr>
        <w:ind w:left="420" w:hanging="420"/>
      </w:pPr>
      <w:rPr>
        <w:rFonts w:ascii="Wingdings" w:hAnsi="Wingdings" w:hint="default"/>
      </w:rPr>
    </w:lvl>
    <w:lvl w:ilvl="1" w:tplc="1B9EF42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64DA3CBB"/>
    <w:multiLevelType w:val="hybridMultilevel"/>
    <w:tmpl w:val="0DD0497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10"/>
  </w:num>
  <w:num w:numId="4">
    <w:abstractNumId w:val="6"/>
  </w:num>
  <w:num w:numId="5">
    <w:abstractNumId w:val="11"/>
  </w:num>
  <w:num w:numId="6">
    <w:abstractNumId w:val="4"/>
  </w:num>
  <w:num w:numId="7">
    <w:abstractNumId w:val="3"/>
  </w:num>
  <w:num w:numId="8">
    <w:abstractNumId w:val="2"/>
  </w:num>
  <w:num w:numId="9">
    <w:abstractNumId w:val="7"/>
  </w:num>
  <w:num w:numId="10">
    <w:abstractNumId w:val="1"/>
  </w:num>
  <w:num w:numId="11">
    <w:abstractNumId w:val="5"/>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210"/>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8DD"/>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8B0"/>
    <w:rsid w:val="00037ADD"/>
    <w:rsid w:val="00037CF1"/>
    <w:rsid w:val="00037D38"/>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74D"/>
    <w:rsid w:val="000428B3"/>
    <w:rsid w:val="00042B06"/>
    <w:rsid w:val="00042B4D"/>
    <w:rsid w:val="00042BB1"/>
    <w:rsid w:val="00042C8A"/>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09A"/>
    <w:rsid w:val="0005061A"/>
    <w:rsid w:val="00050874"/>
    <w:rsid w:val="0005089F"/>
    <w:rsid w:val="00050BBA"/>
    <w:rsid w:val="00050FCE"/>
    <w:rsid w:val="00051084"/>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DB2"/>
    <w:rsid w:val="00060FE5"/>
    <w:rsid w:val="000610FE"/>
    <w:rsid w:val="00061B7E"/>
    <w:rsid w:val="00061C0C"/>
    <w:rsid w:val="00061CBF"/>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B40"/>
    <w:rsid w:val="00075DEF"/>
    <w:rsid w:val="00075E13"/>
    <w:rsid w:val="0007683B"/>
    <w:rsid w:val="00076962"/>
    <w:rsid w:val="00077174"/>
    <w:rsid w:val="00077365"/>
    <w:rsid w:val="000774CF"/>
    <w:rsid w:val="00077647"/>
    <w:rsid w:val="00077747"/>
    <w:rsid w:val="00077C95"/>
    <w:rsid w:val="00080318"/>
    <w:rsid w:val="000803C1"/>
    <w:rsid w:val="000806CD"/>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8E3"/>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40"/>
    <w:rsid w:val="00090B2A"/>
    <w:rsid w:val="00090C40"/>
    <w:rsid w:val="00090D05"/>
    <w:rsid w:val="00090F8C"/>
    <w:rsid w:val="0009153E"/>
    <w:rsid w:val="0009162E"/>
    <w:rsid w:val="000918ED"/>
    <w:rsid w:val="00091A5D"/>
    <w:rsid w:val="00091AB2"/>
    <w:rsid w:val="00091CE3"/>
    <w:rsid w:val="00091F70"/>
    <w:rsid w:val="000924E4"/>
    <w:rsid w:val="0009264E"/>
    <w:rsid w:val="000926D0"/>
    <w:rsid w:val="000928CA"/>
    <w:rsid w:val="000928DA"/>
    <w:rsid w:val="0009326B"/>
    <w:rsid w:val="00093611"/>
    <w:rsid w:val="00093742"/>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7A6"/>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751"/>
    <w:rsid w:val="000E4C8B"/>
    <w:rsid w:val="000E5015"/>
    <w:rsid w:val="000E5F18"/>
    <w:rsid w:val="000E614D"/>
    <w:rsid w:val="000E6F93"/>
    <w:rsid w:val="000E7A42"/>
    <w:rsid w:val="000E7AB1"/>
    <w:rsid w:val="000E7BA8"/>
    <w:rsid w:val="000E7F75"/>
    <w:rsid w:val="000E7FF2"/>
    <w:rsid w:val="000F0207"/>
    <w:rsid w:val="000F02E9"/>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4B7"/>
    <w:rsid w:val="00113759"/>
    <w:rsid w:val="001137BC"/>
    <w:rsid w:val="00113BCA"/>
    <w:rsid w:val="00113CF9"/>
    <w:rsid w:val="001141BD"/>
    <w:rsid w:val="00114279"/>
    <w:rsid w:val="001143F5"/>
    <w:rsid w:val="00114527"/>
    <w:rsid w:val="001148CD"/>
    <w:rsid w:val="001148DD"/>
    <w:rsid w:val="00114F04"/>
    <w:rsid w:val="00114F92"/>
    <w:rsid w:val="00115F0F"/>
    <w:rsid w:val="00115F7B"/>
    <w:rsid w:val="00115FAC"/>
    <w:rsid w:val="001167A0"/>
    <w:rsid w:val="00116AEF"/>
    <w:rsid w:val="00116C18"/>
    <w:rsid w:val="00116DF6"/>
    <w:rsid w:val="001178ED"/>
    <w:rsid w:val="00117918"/>
    <w:rsid w:val="00120157"/>
    <w:rsid w:val="0012015E"/>
    <w:rsid w:val="0012016A"/>
    <w:rsid w:val="001204B0"/>
    <w:rsid w:val="001205F7"/>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EF3"/>
    <w:rsid w:val="00131F57"/>
    <w:rsid w:val="00131FE0"/>
    <w:rsid w:val="001327E8"/>
    <w:rsid w:val="00132B54"/>
    <w:rsid w:val="00132C6C"/>
    <w:rsid w:val="00132F52"/>
    <w:rsid w:val="00133067"/>
    <w:rsid w:val="001331D7"/>
    <w:rsid w:val="001333E3"/>
    <w:rsid w:val="00133760"/>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959"/>
    <w:rsid w:val="00155B96"/>
    <w:rsid w:val="00156088"/>
    <w:rsid w:val="001566F5"/>
    <w:rsid w:val="00156841"/>
    <w:rsid w:val="00157B6C"/>
    <w:rsid w:val="00157E91"/>
    <w:rsid w:val="001603A7"/>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C59"/>
    <w:rsid w:val="00164E8D"/>
    <w:rsid w:val="00164EFC"/>
    <w:rsid w:val="001650D3"/>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9ED"/>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C3D"/>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8CD"/>
    <w:rsid w:val="001C0A09"/>
    <w:rsid w:val="001C0DEB"/>
    <w:rsid w:val="001C1199"/>
    <w:rsid w:val="001C17D6"/>
    <w:rsid w:val="001C186F"/>
    <w:rsid w:val="001C1990"/>
    <w:rsid w:val="001C20B3"/>
    <w:rsid w:val="001C2B3C"/>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46"/>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E7FDF"/>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93A"/>
    <w:rsid w:val="00205D62"/>
    <w:rsid w:val="00205DEC"/>
    <w:rsid w:val="00206294"/>
    <w:rsid w:val="002063D1"/>
    <w:rsid w:val="00206C8C"/>
    <w:rsid w:val="00206EA2"/>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B67"/>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A02"/>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D5"/>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E21"/>
    <w:rsid w:val="00247E41"/>
    <w:rsid w:val="00250397"/>
    <w:rsid w:val="00250617"/>
    <w:rsid w:val="00250748"/>
    <w:rsid w:val="0025078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5D32"/>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68"/>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03"/>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695"/>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363"/>
    <w:rsid w:val="002954A8"/>
    <w:rsid w:val="002956AB"/>
    <w:rsid w:val="0029586A"/>
    <w:rsid w:val="00295B60"/>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16C"/>
    <w:rsid w:val="002A5D69"/>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68D"/>
    <w:rsid w:val="002B4996"/>
    <w:rsid w:val="002B4CFD"/>
    <w:rsid w:val="002B520F"/>
    <w:rsid w:val="002B52D6"/>
    <w:rsid w:val="002B5427"/>
    <w:rsid w:val="002B557C"/>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B14"/>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98C"/>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144"/>
    <w:rsid w:val="002E460F"/>
    <w:rsid w:val="002E483B"/>
    <w:rsid w:val="002E4D28"/>
    <w:rsid w:val="002E4F0E"/>
    <w:rsid w:val="002E578A"/>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C2F"/>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4D7"/>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8B9"/>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88E"/>
    <w:rsid w:val="003319F7"/>
    <w:rsid w:val="00331D17"/>
    <w:rsid w:val="00331DBE"/>
    <w:rsid w:val="0033229F"/>
    <w:rsid w:val="0033263F"/>
    <w:rsid w:val="00332C69"/>
    <w:rsid w:val="00332D31"/>
    <w:rsid w:val="00332F13"/>
    <w:rsid w:val="003330EF"/>
    <w:rsid w:val="003330FA"/>
    <w:rsid w:val="00333105"/>
    <w:rsid w:val="003334B4"/>
    <w:rsid w:val="00333530"/>
    <w:rsid w:val="003335D1"/>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1E"/>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47D02"/>
    <w:rsid w:val="003502B1"/>
    <w:rsid w:val="003502C8"/>
    <w:rsid w:val="003507BA"/>
    <w:rsid w:val="0035095E"/>
    <w:rsid w:val="00350CA3"/>
    <w:rsid w:val="00350D4A"/>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4D"/>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AD6"/>
    <w:rsid w:val="00386AEA"/>
    <w:rsid w:val="00386C1D"/>
    <w:rsid w:val="00387646"/>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51"/>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23F"/>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3F47"/>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393"/>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6C"/>
    <w:rsid w:val="003E16DB"/>
    <w:rsid w:val="003E16F5"/>
    <w:rsid w:val="003E17A1"/>
    <w:rsid w:val="003E1B1B"/>
    <w:rsid w:val="003E1E4B"/>
    <w:rsid w:val="003E2212"/>
    <w:rsid w:val="003E224E"/>
    <w:rsid w:val="003E2287"/>
    <w:rsid w:val="003E2425"/>
    <w:rsid w:val="003E27A1"/>
    <w:rsid w:val="003E28DF"/>
    <w:rsid w:val="003E29F6"/>
    <w:rsid w:val="003E2ACE"/>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8F5"/>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DC3"/>
    <w:rsid w:val="00410F1F"/>
    <w:rsid w:val="00410FEB"/>
    <w:rsid w:val="00410FF6"/>
    <w:rsid w:val="004111D1"/>
    <w:rsid w:val="00411395"/>
    <w:rsid w:val="0041146A"/>
    <w:rsid w:val="0041157D"/>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17F"/>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2CC"/>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0CF"/>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661"/>
    <w:rsid w:val="00460A3A"/>
    <w:rsid w:val="00460B87"/>
    <w:rsid w:val="0046193F"/>
    <w:rsid w:val="004621F8"/>
    <w:rsid w:val="004624F9"/>
    <w:rsid w:val="00462539"/>
    <w:rsid w:val="00462848"/>
    <w:rsid w:val="00462A9E"/>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09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3A4"/>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3D"/>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7B6"/>
    <w:rsid w:val="004D6898"/>
    <w:rsid w:val="004D7219"/>
    <w:rsid w:val="004D7AD9"/>
    <w:rsid w:val="004D7DE6"/>
    <w:rsid w:val="004D7F6A"/>
    <w:rsid w:val="004E03BE"/>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800"/>
    <w:rsid w:val="00502A04"/>
    <w:rsid w:val="00502A29"/>
    <w:rsid w:val="00502B39"/>
    <w:rsid w:val="0050367F"/>
    <w:rsid w:val="00503B6D"/>
    <w:rsid w:val="00503E95"/>
    <w:rsid w:val="0050411E"/>
    <w:rsid w:val="00504549"/>
    <w:rsid w:val="005048B5"/>
    <w:rsid w:val="00504BD0"/>
    <w:rsid w:val="00504E59"/>
    <w:rsid w:val="0050589C"/>
    <w:rsid w:val="00505A35"/>
    <w:rsid w:val="00505E76"/>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19F"/>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E5F"/>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65"/>
    <w:rsid w:val="00565239"/>
    <w:rsid w:val="005653DC"/>
    <w:rsid w:val="005656AB"/>
    <w:rsid w:val="00565743"/>
    <w:rsid w:val="005657BB"/>
    <w:rsid w:val="0056585F"/>
    <w:rsid w:val="00565962"/>
    <w:rsid w:val="00565AF1"/>
    <w:rsid w:val="00565FE8"/>
    <w:rsid w:val="00565FEE"/>
    <w:rsid w:val="005660B7"/>
    <w:rsid w:val="005660CD"/>
    <w:rsid w:val="00566791"/>
    <w:rsid w:val="005669BB"/>
    <w:rsid w:val="00566EDC"/>
    <w:rsid w:val="00567012"/>
    <w:rsid w:val="00567E7D"/>
    <w:rsid w:val="00567FC7"/>
    <w:rsid w:val="00570492"/>
    <w:rsid w:val="005704F3"/>
    <w:rsid w:val="005705B9"/>
    <w:rsid w:val="00570713"/>
    <w:rsid w:val="00570984"/>
    <w:rsid w:val="00570DCE"/>
    <w:rsid w:val="0057165C"/>
    <w:rsid w:val="005717A0"/>
    <w:rsid w:val="005718C1"/>
    <w:rsid w:val="00571A10"/>
    <w:rsid w:val="00571A18"/>
    <w:rsid w:val="00571A46"/>
    <w:rsid w:val="00571C79"/>
    <w:rsid w:val="00571D08"/>
    <w:rsid w:val="00571EBC"/>
    <w:rsid w:val="00571F17"/>
    <w:rsid w:val="00572812"/>
    <w:rsid w:val="00572A9D"/>
    <w:rsid w:val="00572AB4"/>
    <w:rsid w:val="00573239"/>
    <w:rsid w:val="0057323A"/>
    <w:rsid w:val="0057349F"/>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52"/>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4DCE"/>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54"/>
    <w:rsid w:val="005929B1"/>
    <w:rsid w:val="005929E9"/>
    <w:rsid w:val="00592F07"/>
    <w:rsid w:val="00592FA0"/>
    <w:rsid w:val="00592FBE"/>
    <w:rsid w:val="00592FC6"/>
    <w:rsid w:val="005930C1"/>
    <w:rsid w:val="00593647"/>
    <w:rsid w:val="005936CC"/>
    <w:rsid w:val="00593785"/>
    <w:rsid w:val="00593E1B"/>
    <w:rsid w:val="00593E83"/>
    <w:rsid w:val="00593ED8"/>
    <w:rsid w:val="0059431F"/>
    <w:rsid w:val="00594340"/>
    <w:rsid w:val="00594A9F"/>
    <w:rsid w:val="005951C0"/>
    <w:rsid w:val="005952A7"/>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9"/>
    <w:rsid w:val="005A0270"/>
    <w:rsid w:val="005A08C3"/>
    <w:rsid w:val="005A0BA5"/>
    <w:rsid w:val="005A0D8D"/>
    <w:rsid w:val="005A123D"/>
    <w:rsid w:val="005A13A4"/>
    <w:rsid w:val="005A1861"/>
    <w:rsid w:val="005A1C9B"/>
    <w:rsid w:val="005A23DB"/>
    <w:rsid w:val="005A2440"/>
    <w:rsid w:val="005A29B1"/>
    <w:rsid w:val="005A2A59"/>
    <w:rsid w:val="005A2D19"/>
    <w:rsid w:val="005A2E94"/>
    <w:rsid w:val="005A311C"/>
    <w:rsid w:val="005A373D"/>
    <w:rsid w:val="005A3C49"/>
    <w:rsid w:val="005A3DD4"/>
    <w:rsid w:val="005A42B1"/>
    <w:rsid w:val="005A473C"/>
    <w:rsid w:val="005A4EC8"/>
    <w:rsid w:val="005A5721"/>
    <w:rsid w:val="005A58F4"/>
    <w:rsid w:val="005A5B41"/>
    <w:rsid w:val="005A5B57"/>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7BB"/>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611"/>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18D"/>
    <w:rsid w:val="005F32E9"/>
    <w:rsid w:val="005F34FD"/>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4B0"/>
    <w:rsid w:val="00626947"/>
    <w:rsid w:val="00626C8B"/>
    <w:rsid w:val="00627388"/>
    <w:rsid w:val="00627501"/>
    <w:rsid w:val="00627B4B"/>
    <w:rsid w:val="00627DD9"/>
    <w:rsid w:val="0063002B"/>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18C"/>
    <w:rsid w:val="006354E7"/>
    <w:rsid w:val="00635542"/>
    <w:rsid w:val="0063589D"/>
    <w:rsid w:val="006366CC"/>
    <w:rsid w:val="006371C1"/>
    <w:rsid w:val="0063722E"/>
    <w:rsid w:val="00637431"/>
    <w:rsid w:val="006376D6"/>
    <w:rsid w:val="00637DCC"/>
    <w:rsid w:val="00640464"/>
    <w:rsid w:val="006406DF"/>
    <w:rsid w:val="00640D71"/>
    <w:rsid w:val="006410D7"/>
    <w:rsid w:val="00641605"/>
    <w:rsid w:val="0064189D"/>
    <w:rsid w:val="00641D06"/>
    <w:rsid w:val="00642671"/>
    <w:rsid w:val="006427D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363"/>
    <w:rsid w:val="0065284F"/>
    <w:rsid w:val="00652B6B"/>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6E9B"/>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2B89"/>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059"/>
    <w:rsid w:val="00672294"/>
    <w:rsid w:val="00672315"/>
    <w:rsid w:val="006724B9"/>
    <w:rsid w:val="0067292B"/>
    <w:rsid w:val="00672B51"/>
    <w:rsid w:val="00672DA8"/>
    <w:rsid w:val="006732EE"/>
    <w:rsid w:val="00673657"/>
    <w:rsid w:val="0067381C"/>
    <w:rsid w:val="00673D6D"/>
    <w:rsid w:val="0067418A"/>
    <w:rsid w:val="006744A7"/>
    <w:rsid w:val="00674594"/>
    <w:rsid w:val="00674FC3"/>
    <w:rsid w:val="0067513F"/>
    <w:rsid w:val="006755AA"/>
    <w:rsid w:val="00675894"/>
    <w:rsid w:val="006759A6"/>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9FD"/>
    <w:rsid w:val="00692A54"/>
    <w:rsid w:val="00692C01"/>
    <w:rsid w:val="00692D1C"/>
    <w:rsid w:val="00692F51"/>
    <w:rsid w:val="006930CC"/>
    <w:rsid w:val="00693251"/>
    <w:rsid w:val="00693554"/>
    <w:rsid w:val="006938BA"/>
    <w:rsid w:val="00693A43"/>
    <w:rsid w:val="00693AC0"/>
    <w:rsid w:val="00693DB4"/>
    <w:rsid w:val="00693E4E"/>
    <w:rsid w:val="006946B3"/>
    <w:rsid w:val="00694DAE"/>
    <w:rsid w:val="00694EB6"/>
    <w:rsid w:val="00694FE2"/>
    <w:rsid w:val="0069507D"/>
    <w:rsid w:val="00695170"/>
    <w:rsid w:val="006953FE"/>
    <w:rsid w:val="0069541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69A"/>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CAB"/>
    <w:rsid w:val="006B6D2A"/>
    <w:rsid w:val="006B6F3F"/>
    <w:rsid w:val="006B6FA3"/>
    <w:rsid w:val="006B6FEB"/>
    <w:rsid w:val="006B726F"/>
    <w:rsid w:val="006B7482"/>
    <w:rsid w:val="006B750E"/>
    <w:rsid w:val="006B76BE"/>
    <w:rsid w:val="006B7E43"/>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47"/>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654"/>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4A9"/>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95F"/>
    <w:rsid w:val="00702BBD"/>
    <w:rsid w:val="00702FC6"/>
    <w:rsid w:val="00703358"/>
    <w:rsid w:val="0070349C"/>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94D"/>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B24"/>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336"/>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52"/>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9E8"/>
    <w:rsid w:val="00756F31"/>
    <w:rsid w:val="0075720E"/>
    <w:rsid w:val="007574CF"/>
    <w:rsid w:val="007575E6"/>
    <w:rsid w:val="007576B4"/>
    <w:rsid w:val="00757921"/>
    <w:rsid w:val="00757BA8"/>
    <w:rsid w:val="00757D23"/>
    <w:rsid w:val="00757DB4"/>
    <w:rsid w:val="00757DDF"/>
    <w:rsid w:val="00757E48"/>
    <w:rsid w:val="00757F1B"/>
    <w:rsid w:val="00760097"/>
    <w:rsid w:val="00760179"/>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3E9"/>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2B"/>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947"/>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3DD"/>
    <w:rsid w:val="007C361A"/>
    <w:rsid w:val="007C3629"/>
    <w:rsid w:val="007C4315"/>
    <w:rsid w:val="007C4981"/>
    <w:rsid w:val="007C49B9"/>
    <w:rsid w:val="007C4B36"/>
    <w:rsid w:val="007C4F46"/>
    <w:rsid w:val="007C4F7C"/>
    <w:rsid w:val="007C4FFF"/>
    <w:rsid w:val="007C50CA"/>
    <w:rsid w:val="007C543C"/>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45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029"/>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2C"/>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DE4"/>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53F"/>
    <w:rsid w:val="007F4744"/>
    <w:rsid w:val="007F4EDA"/>
    <w:rsid w:val="007F5163"/>
    <w:rsid w:val="007F52D9"/>
    <w:rsid w:val="007F55B5"/>
    <w:rsid w:val="007F614F"/>
    <w:rsid w:val="007F6233"/>
    <w:rsid w:val="007F646A"/>
    <w:rsid w:val="007F697D"/>
    <w:rsid w:val="007F6B49"/>
    <w:rsid w:val="007F6C81"/>
    <w:rsid w:val="007F6FD2"/>
    <w:rsid w:val="007F78D7"/>
    <w:rsid w:val="007F7E98"/>
    <w:rsid w:val="008001C6"/>
    <w:rsid w:val="00800C70"/>
    <w:rsid w:val="0080106B"/>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B54"/>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D0F"/>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DE6"/>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359"/>
    <w:rsid w:val="008515C1"/>
    <w:rsid w:val="008517C8"/>
    <w:rsid w:val="00851A64"/>
    <w:rsid w:val="00851B5A"/>
    <w:rsid w:val="008522CA"/>
    <w:rsid w:val="00852EBE"/>
    <w:rsid w:val="00852F5C"/>
    <w:rsid w:val="008530A8"/>
    <w:rsid w:val="008530C1"/>
    <w:rsid w:val="008531C8"/>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4B8"/>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67DE6"/>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212"/>
    <w:rsid w:val="0087335B"/>
    <w:rsid w:val="008734FB"/>
    <w:rsid w:val="00873624"/>
    <w:rsid w:val="008736A8"/>
    <w:rsid w:val="00873AE9"/>
    <w:rsid w:val="008742FC"/>
    <w:rsid w:val="0087435B"/>
    <w:rsid w:val="00874663"/>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5D9"/>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940"/>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3E"/>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1"/>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45E"/>
    <w:rsid w:val="00896DA5"/>
    <w:rsid w:val="008972B1"/>
    <w:rsid w:val="00897338"/>
    <w:rsid w:val="008973F6"/>
    <w:rsid w:val="00897432"/>
    <w:rsid w:val="00897488"/>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8B"/>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35B0"/>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5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1ED"/>
    <w:rsid w:val="008F7518"/>
    <w:rsid w:val="008F776C"/>
    <w:rsid w:val="008F79C5"/>
    <w:rsid w:val="0090028A"/>
    <w:rsid w:val="00900442"/>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473"/>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7BA"/>
    <w:rsid w:val="009328A0"/>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1B7"/>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4F65"/>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6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996"/>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2F9A"/>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35E"/>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984"/>
    <w:rsid w:val="009D0F51"/>
    <w:rsid w:val="009D0F91"/>
    <w:rsid w:val="009D0FE5"/>
    <w:rsid w:val="009D1042"/>
    <w:rsid w:val="009D1B39"/>
    <w:rsid w:val="009D1B6C"/>
    <w:rsid w:val="009D1F7D"/>
    <w:rsid w:val="009D2045"/>
    <w:rsid w:val="009D22B7"/>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156"/>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23C"/>
    <w:rsid w:val="009F137E"/>
    <w:rsid w:val="009F1410"/>
    <w:rsid w:val="009F15C7"/>
    <w:rsid w:val="009F1B55"/>
    <w:rsid w:val="009F1CBD"/>
    <w:rsid w:val="009F1CFB"/>
    <w:rsid w:val="009F23C0"/>
    <w:rsid w:val="009F25AE"/>
    <w:rsid w:val="009F2687"/>
    <w:rsid w:val="009F26D0"/>
    <w:rsid w:val="009F28B4"/>
    <w:rsid w:val="009F2B8A"/>
    <w:rsid w:val="009F2FB4"/>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873"/>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1E"/>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25E"/>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10"/>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476"/>
    <w:rsid w:val="00A326B5"/>
    <w:rsid w:val="00A32EC4"/>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C8D"/>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4ECD"/>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64F"/>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622"/>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5CF"/>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AE5"/>
    <w:rsid w:val="00A72E04"/>
    <w:rsid w:val="00A73649"/>
    <w:rsid w:val="00A73694"/>
    <w:rsid w:val="00A73AB4"/>
    <w:rsid w:val="00A73AF8"/>
    <w:rsid w:val="00A73B26"/>
    <w:rsid w:val="00A73BE0"/>
    <w:rsid w:val="00A73DC8"/>
    <w:rsid w:val="00A7400F"/>
    <w:rsid w:val="00A74297"/>
    <w:rsid w:val="00A74558"/>
    <w:rsid w:val="00A74BE3"/>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549"/>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90D"/>
    <w:rsid w:val="00A82A72"/>
    <w:rsid w:val="00A82A9A"/>
    <w:rsid w:val="00A82BEC"/>
    <w:rsid w:val="00A83562"/>
    <w:rsid w:val="00A83C62"/>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92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2B9"/>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BA0"/>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E90"/>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22A"/>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34"/>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4AD"/>
    <w:rsid w:val="00B04AC7"/>
    <w:rsid w:val="00B04F88"/>
    <w:rsid w:val="00B04F9B"/>
    <w:rsid w:val="00B05007"/>
    <w:rsid w:val="00B050A8"/>
    <w:rsid w:val="00B053A4"/>
    <w:rsid w:val="00B054F9"/>
    <w:rsid w:val="00B058CB"/>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6BE"/>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0F6"/>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732"/>
    <w:rsid w:val="00B62E05"/>
    <w:rsid w:val="00B631F4"/>
    <w:rsid w:val="00B63682"/>
    <w:rsid w:val="00B63728"/>
    <w:rsid w:val="00B639A3"/>
    <w:rsid w:val="00B63D5E"/>
    <w:rsid w:val="00B63DC4"/>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608"/>
    <w:rsid w:val="00BA0615"/>
    <w:rsid w:val="00BA073E"/>
    <w:rsid w:val="00BA0A5D"/>
    <w:rsid w:val="00BA0C3F"/>
    <w:rsid w:val="00BA0CF6"/>
    <w:rsid w:val="00BA0F3B"/>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18"/>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51D"/>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9FE"/>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827"/>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E6"/>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4BCB"/>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502"/>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891"/>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6D"/>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5F78"/>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24A"/>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B79"/>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D12"/>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35"/>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64B"/>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1981"/>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A28"/>
    <w:rsid w:val="00D22B56"/>
    <w:rsid w:val="00D230F0"/>
    <w:rsid w:val="00D23197"/>
    <w:rsid w:val="00D23261"/>
    <w:rsid w:val="00D232C1"/>
    <w:rsid w:val="00D237E7"/>
    <w:rsid w:val="00D23B0E"/>
    <w:rsid w:val="00D23B63"/>
    <w:rsid w:val="00D23C14"/>
    <w:rsid w:val="00D23D8C"/>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F76"/>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481"/>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1C7F"/>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CF1"/>
    <w:rsid w:val="00D55F94"/>
    <w:rsid w:val="00D56209"/>
    <w:rsid w:val="00D5620A"/>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2E"/>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635"/>
    <w:rsid w:val="00DA0890"/>
    <w:rsid w:val="00DA0D24"/>
    <w:rsid w:val="00DA1127"/>
    <w:rsid w:val="00DA11C6"/>
    <w:rsid w:val="00DA1446"/>
    <w:rsid w:val="00DA14C0"/>
    <w:rsid w:val="00DA15D4"/>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CE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6E27"/>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6DE"/>
    <w:rsid w:val="00DC086C"/>
    <w:rsid w:val="00DC0D96"/>
    <w:rsid w:val="00DC0FFB"/>
    <w:rsid w:val="00DC107F"/>
    <w:rsid w:val="00DC1461"/>
    <w:rsid w:val="00DC1507"/>
    <w:rsid w:val="00DC1518"/>
    <w:rsid w:val="00DC154A"/>
    <w:rsid w:val="00DC17BC"/>
    <w:rsid w:val="00DC183A"/>
    <w:rsid w:val="00DC19EE"/>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482"/>
    <w:rsid w:val="00DD6574"/>
    <w:rsid w:val="00DD65BB"/>
    <w:rsid w:val="00DD6853"/>
    <w:rsid w:val="00DD6C6D"/>
    <w:rsid w:val="00DD6CFC"/>
    <w:rsid w:val="00DD6E22"/>
    <w:rsid w:val="00DD6FE7"/>
    <w:rsid w:val="00DD72C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BBB"/>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9A6"/>
    <w:rsid w:val="00E02EC9"/>
    <w:rsid w:val="00E034EC"/>
    <w:rsid w:val="00E03AE1"/>
    <w:rsid w:val="00E03DD1"/>
    <w:rsid w:val="00E041C9"/>
    <w:rsid w:val="00E041F7"/>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0AE"/>
    <w:rsid w:val="00E12143"/>
    <w:rsid w:val="00E124E6"/>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1A"/>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C3D"/>
    <w:rsid w:val="00E33C7D"/>
    <w:rsid w:val="00E3419A"/>
    <w:rsid w:val="00E34245"/>
    <w:rsid w:val="00E34425"/>
    <w:rsid w:val="00E3456D"/>
    <w:rsid w:val="00E346FE"/>
    <w:rsid w:val="00E34753"/>
    <w:rsid w:val="00E34FD4"/>
    <w:rsid w:val="00E3507E"/>
    <w:rsid w:val="00E354A1"/>
    <w:rsid w:val="00E357E3"/>
    <w:rsid w:val="00E358DC"/>
    <w:rsid w:val="00E363AE"/>
    <w:rsid w:val="00E36799"/>
    <w:rsid w:val="00E3697D"/>
    <w:rsid w:val="00E37966"/>
    <w:rsid w:val="00E37AF8"/>
    <w:rsid w:val="00E37F50"/>
    <w:rsid w:val="00E40097"/>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A10"/>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2FFA"/>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883"/>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3B4"/>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4D5"/>
    <w:rsid w:val="00EA264B"/>
    <w:rsid w:val="00EA2862"/>
    <w:rsid w:val="00EA2988"/>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03D"/>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4D"/>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96"/>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A7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51A"/>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C40"/>
    <w:rsid w:val="00F25EEA"/>
    <w:rsid w:val="00F265B9"/>
    <w:rsid w:val="00F26749"/>
    <w:rsid w:val="00F26854"/>
    <w:rsid w:val="00F26CAD"/>
    <w:rsid w:val="00F27092"/>
    <w:rsid w:val="00F278F9"/>
    <w:rsid w:val="00F2790B"/>
    <w:rsid w:val="00F27AA8"/>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06E"/>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6AF5"/>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0EDE"/>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2D40"/>
    <w:rsid w:val="00F932FE"/>
    <w:rsid w:val="00F93505"/>
    <w:rsid w:val="00F93817"/>
    <w:rsid w:val="00F941CC"/>
    <w:rsid w:val="00F94505"/>
    <w:rsid w:val="00F94AC6"/>
    <w:rsid w:val="00F94F54"/>
    <w:rsid w:val="00F954CF"/>
    <w:rsid w:val="00F95A27"/>
    <w:rsid w:val="00F95BD0"/>
    <w:rsid w:val="00F95C7C"/>
    <w:rsid w:val="00F95F59"/>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89B"/>
    <w:rsid w:val="00FA5C13"/>
    <w:rsid w:val="00FA6380"/>
    <w:rsid w:val="00FA659A"/>
    <w:rsid w:val="00FA65FB"/>
    <w:rsid w:val="00FA6AC1"/>
    <w:rsid w:val="00FA6BFE"/>
    <w:rsid w:val="00FA6CF9"/>
    <w:rsid w:val="00FA6E4B"/>
    <w:rsid w:val="00FA7358"/>
    <w:rsid w:val="00FA762A"/>
    <w:rsid w:val="00FA7773"/>
    <w:rsid w:val="00FA779B"/>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2CDE"/>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6F38"/>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BE7"/>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C1"/>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EB"/>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410"/>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qFormat/>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2017-11-16T19:44:00Z</dcterms:created>
  <dcterms:modified xsi:type="dcterms:W3CDTF">2017-11-17T14:45:00Z</dcterms:modified>
</cp:coreProperties>
</file>